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07082" w14:textId="7B0F5297" w:rsidR="00722150" w:rsidRDefault="00DB11D3">
      <w:pPr>
        <w:spacing w:after="7" w:line="259" w:lineRule="auto"/>
        <w:ind w:left="493" w:firstLine="0"/>
        <w:jc w:val="center"/>
      </w:pPr>
      <w:r>
        <w:rPr>
          <w:rFonts w:ascii="Calibri" w:eastAsia="Calibri" w:hAnsi="Calibri" w:cs="Calibri"/>
          <w:noProof/>
          <w:sz w:val="22"/>
        </w:rPr>
        <w:drawing>
          <wp:anchor distT="0" distB="0" distL="114300" distR="114300" simplePos="0" relativeHeight="251659264" behindDoc="0" locked="0" layoutInCell="1" allowOverlap="1" wp14:anchorId="15E05E3F" wp14:editId="1015A34C">
            <wp:simplePos x="0" y="0"/>
            <wp:positionH relativeFrom="margin">
              <wp:posOffset>5423535</wp:posOffset>
            </wp:positionH>
            <wp:positionV relativeFrom="margin">
              <wp:posOffset>0</wp:posOffset>
            </wp:positionV>
            <wp:extent cx="800100" cy="1020951"/>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Louis 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1020951"/>
                    </a:xfrm>
                    <a:prstGeom prst="rect">
                      <a:avLst/>
                    </a:prstGeom>
                  </pic:spPr>
                </pic:pic>
              </a:graphicData>
            </a:graphic>
          </wp:anchor>
        </w:drawing>
      </w:r>
      <w:r w:rsidR="00FC1F46">
        <w:rPr>
          <w:rFonts w:ascii="Calibri" w:eastAsia="Calibri" w:hAnsi="Calibri" w:cs="Calibri"/>
          <w:sz w:val="22"/>
        </w:rPr>
        <w:t xml:space="preserve"> </w:t>
      </w:r>
    </w:p>
    <w:p w14:paraId="62C01D19" w14:textId="2816268C" w:rsidR="00B12C04" w:rsidRPr="00DB11D3" w:rsidRDefault="00DB11D3" w:rsidP="00DB11D3">
      <w:pPr>
        <w:spacing w:after="0" w:line="259" w:lineRule="auto"/>
        <w:ind w:left="0" w:firstLine="0"/>
        <w:jc w:val="center"/>
        <w:rPr>
          <w:rFonts w:asciiTheme="minorHAnsi" w:hAnsiTheme="minorHAnsi" w:cstheme="minorHAnsi"/>
          <w:b/>
          <w:sz w:val="60"/>
          <w:szCs w:val="60"/>
        </w:rPr>
      </w:pPr>
      <w:bookmarkStart w:id="0" w:name="_Hlk159585171"/>
      <w:r w:rsidRPr="00DB11D3">
        <w:rPr>
          <w:rFonts w:asciiTheme="minorHAnsi" w:hAnsiTheme="minorHAnsi" w:cstheme="minorHAnsi"/>
          <w:b/>
          <w:sz w:val="60"/>
          <w:szCs w:val="60"/>
        </w:rPr>
        <w:t>St. Louis Community School</w:t>
      </w:r>
    </w:p>
    <w:p w14:paraId="6AF56AA6" w14:textId="77777777" w:rsidR="00B12C04" w:rsidRPr="002746E9" w:rsidRDefault="00B12C04">
      <w:pPr>
        <w:spacing w:after="0" w:line="259" w:lineRule="auto"/>
        <w:ind w:left="441" w:firstLine="0"/>
        <w:jc w:val="center"/>
        <w:rPr>
          <w:b/>
          <w:sz w:val="16"/>
          <w:szCs w:val="16"/>
        </w:rPr>
      </w:pPr>
    </w:p>
    <w:p w14:paraId="2975244E" w14:textId="1C4A5237" w:rsidR="00DB11D3" w:rsidRPr="00DB11D3" w:rsidRDefault="00FC1F46" w:rsidP="00DB11D3">
      <w:pPr>
        <w:pBdr>
          <w:bottom w:val="single" w:sz="12" w:space="1" w:color="auto"/>
        </w:pBdr>
        <w:spacing w:after="0" w:line="259" w:lineRule="auto"/>
        <w:ind w:left="0" w:firstLine="0"/>
        <w:jc w:val="center"/>
        <w:rPr>
          <w:rFonts w:asciiTheme="minorHAnsi" w:hAnsiTheme="minorHAnsi" w:cstheme="minorHAnsi"/>
          <w:b/>
          <w:sz w:val="48"/>
          <w:szCs w:val="48"/>
        </w:rPr>
      </w:pPr>
      <w:r w:rsidRPr="00DB11D3">
        <w:rPr>
          <w:rFonts w:asciiTheme="minorHAnsi" w:hAnsiTheme="minorHAnsi" w:cstheme="minorHAnsi"/>
          <w:b/>
          <w:sz w:val="48"/>
          <w:szCs w:val="48"/>
        </w:rPr>
        <w:t xml:space="preserve"> Code of Behaviour</w:t>
      </w:r>
    </w:p>
    <w:p w14:paraId="630274D2" w14:textId="7E1D1070" w:rsidR="00DB11D3" w:rsidRPr="00DB11D3" w:rsidRDefault="00FC1F46" w:rsidP="00DB11D3">
      <w:pPr>
        <w:pBdr>
          <w:bottom w:val="single" w:sz="12" w:space="1" w:color="auto"/>
        </w:pBdr>
        <w:spacing w:after="0" w:line="259" w:lineRule="auto"/>
        <w:ind w:left="0" w:firstLine="0"/>
        <w:jc w:val="center"/>
        <w:rPr>
          <w:rFonts w:asciiTheme="minorHAnsi" w:hAnsiTheme="minorHAnsi" w:cstheme="minorHAnsi"/>
          <w:sz w:val="16"/>
          <w:szCs w:val="16"/>
        </w:rPr>
      </w:pPr>
      <w:r w:rsidRPr="00B12C04">
        <w:rPr>
          <w:rFonts w:asciiTheme="minorHAnsi" w:hAnsiTheme="minorHAnsi" w:cstheme="minorHAnsi"/>
          <w:b/>
          <w:sz w:val="40"/>
          <w:szCs w:val="40"/>
        </w:rPr>
        <w:t xml:space="preserve"> </w:t>
      </w:r>
    </w:p>
    <w:p w14:paraId="2385FF42" w14:textId="29C0A743" w:rsidR="00722150" w:rsidRPr="00B12C04" w:rsidRDefault="00FC1F46">
      <w:pPr>
        <w:spacing w:after="0" w:line="259" w:lineRule="auto"/>
        <w:ind w:left="523" w:firstLine="0"/>
        <w:jc w:val="center"/>
        <w:rPr>
          <w:rFonts w:asciiTheme="minorHAnsi" w:hAnsiTheme="minorHAnsi" w:cstheme="minorHAnsi"/>
        </w:rPr>
      </w:pPr>
      <w:r w:rsidRPr="00B12C04">
        <w:rPr>
          <w:rFonts w:asciiTheme="minorHAnsi" w:hAnsiTheme="minorHAnsi" w:cstheme="minorHAnsi"/>
          <w:b/>
          <w:sz w:val="32"/>
        </w:rPr>
        <w:t xml:space="preserve"> </w:t>
      </w:r>
    </w:p>
    <w:p w14:paraId="121D5CCC" w14:textId="77777777" w:rsidR="00D61BC9" w:rsidRDefault="00D61BC9" w:rsidP="00407FD3">
      <w:pPr>
        <w:spacing w:after="11" w:line="249" w:lineRule="auto"/>
        <w:ind w:left="0"/>
        <w:jc w:val="both"/>
        <w:rPr>
          <w:rFonts w:asciiTheme="minorHAnsi" w:hAnsiTheme="minorHAnsi" w:cstheme="minorHAnsi"/>
          <w:b/>
          <w:sz w:val="28"/>
          <w:szCs w:val="28"/>
        </w:rPr>
      </w:pPr>
    </w:p>
    <w:bookmarkEnd w:id="0"/>
    <w:p w14:paraId="713D8BB6" w14:textId="4E73EAF4" w:rsidR="00D61BC9" w:rsidRDefault="00D61BC9">
      <w:pPr>
        <w:spacing w:after="160" w:line="259" w:lineRule="auto"/>
        <w:ind w:left="0" w:firstLine="0"/>
        <w:rPr>
          <w:rFonts w:asciiTheme="minorHAnsi" w:hAnsiTheme="minorHAnsi" w:cstheme="minorHAnsi"/>
          <w:b/>
          <w:sz w:val="28"/>
          <w:szCs w:val="28"/>
        </w:rPr>
      </w:pPr>
      <w:r>
        <w:rPr>
          <w:rFonts w:asciiTheme="minorHAnsi" w:hAnsiTheme="minorHAnsi" w:cstheme="minorHAnsi"/>
          <w:b/>
          <w:sz w:val="28"/>
          <w:szCs w:val="28"/>
        </w:rPr>
        <w:t>Policy Contents:</w:t>
      </w:r>
    </w:p>
    <w:p w14:paraId="50095EB1" w14:textId="561FFCC3" w:rsidR="00D61BC9" w:rsidRPr="009767F9" w:rsidRDefault="00D61BC9" w:rsidP="00B75312">
      <w:pPr>
        <w:pStyle w:val="ListParagraph"/>
        <w:numPr>
          <w:ilvl w:val="0"/>
          <w:numId w:val="11"/>
        </w:numPr>
        <w:spacing w:after="240" w:line="360" w:lineRule="auto"/>
        <w:ind w:left="851" w:hanging="491"/>
        <w:rPr>
          <w:rFonts w:cstheme="minorHAnsi"/>
          <w:sz w:val="28"/>
          <w:szCs w:val="28"/>
        </w:rPr>
      </w:pPr>
      <w:r w:rsidRPr="009767F9">
        <w:rPr>
          <w:rFonts w:cstheme="minorHAnsi"/>
          <w:sz w:val="28"/>
          <w:szCs w:val="28"/>
        </w:rPr>
        <w:t>Rationale</w:t>
      </w:r>
    </w:p>
    <w:p w14:paraId="24309BC2" w14:textId="0114D957" w:rsidR="00D61BC9" w:rsidRDefault="00D61BC9" w:rsidP="00B75312">
      <w:pPr>
        <w:pStyle w:val="ListParagraph"/>
        <w:numPr>
          <w:ilvl w:val="0"/>
          <w:numId w:val="11"/>
        </w:numPr>
        <w:spacing w:after="240" w:line="360" w:lineRule="auto"/>
        <w:ind w:left="851" w:hanging="491"/>
        <w:rPr>
          <w:rFonts w:cstheme="minorHAnsi"/>
          <w:sz w:val="28"/>
          <w:szCs w:val="28"/>
        </w:rPr>
      </w:pPr>
      <w:r w:rsidRPr="009767F9">
        <w:rPr>
          <w:rFonts w:cstheme="minorHAnsi"/>
          <w:sz w:val="28"/>
          <w:szCs w:val="28"/>
        </w:rPr>
        <w:t>The Aims of Our Code of Behaviour</w:t>
      </w:r>
    </w:p>
    <w:p w14:paraId="17E28AAB" w14:textId="0C49053C" w:rsidR="00E208FF" w:rsidRPr="009767F9" w:rsidRDefault="00E208FF" w:rsidP="00B75312">
      <w:pPr>
        <w:pStyle w:val="ListParagraph"/>
        <w:numPr>
          <w:ilvl w:val="0"/>
          <w:numId w:val="11"/>
        </w:numPr>
        <w:spacing w:after="240" w:line="360" w:lineRule="auto"/>
        <w:ind w:left="851" w:hanging="491"/>
        <w:rPr>
          <w:rFonts w:cstheme="minorHAnsi"/>
          <w:sz w:val="28"/>
          <w:szCs w:val="28"/>
        </w:rPr>
      </w:pPr>
      <w:r>
        <w:rPr>
          <w:rFonts w:cstheme="minorHAnsi"/>
          <w:sz w:val="28"/>
          <w:szCs w:val="28"/>
        </w:rPr>
        <w:t>Scope of the Policy</w:t>
      </w:r>
    </w:p>
    <w:p w14:paraId="5574F308" w14:textId="263ABC0A" w:rsidR="00D61BC9" w:rsidRPr="009767F9" w:rsidRDefault="00D61BC9" w:rsidP="00B75312">
      <w:pPr>
        <w:pStyle w:val="ListParagraph"/>
        <w:numPr>
          <w:ilvl w:val="0"/>
          <w:numId w:val="11"/>
        </w:numPr>
        <w:spacing w:after="240" w:line="360" w:lineRule="auto"/>
        <w:ind w:left="851" w:hanging="491"/>
        <w:rPr>
          <w:rFonts w:cstheme="minorHAnsi"/>
          <w:sz w:val="28"/>
          <w:szCs w:val="28"/>
        </w:rPr>
      </w:pPr>
      <w:r w:rsidRPr="009767F9">
        <w:rPr>
          <w:rFonts w:cstheme="minorHAnsi"/>
          <w:sz w:val="28"/>
          <w:szCs w:val="28"/>
        </w:rPr>
        <w:t>Code of Behaviour Guidelines</w:t>
      </w:r>
    </w:p>
    <w:p w14:paraId="364C8601" w14:textId="06EDD53C" w:rsidR="00D61BC9" w:rsidRDefault="00D61BC9" w:rsidP="00B75312">
      <w:pPr>
        <w:pStyle w:val="ListParagraph"/>
        <w:numPr>
          <w:ilvl w:val="0"/>
          <w:numId w:val="11"/>
        </w:numPr>
        <w:spacing w:after="240" w:line="360" w:lineRule="auto"/>
        <w:ind w:left="851" w:hanging="491"/>
        <w:rPr>
          <w:rFonts w:cstheme="minorHAnsi"/>
          <w:sz w:val="28"/>
          <w:szCs w:val="28"/>
        </w:rPr>
      </w:pPr>
      <w:r w:rsidRPr="009767F9">
        <w:rPr>
          <w:rFonts w:cstheme="minorHAnsi"/>
          <w:sz w:val="28"/>
          <w:szCs w:val="28"/>
        </w:rPr>
        <w:t>Attendance and Punctuality Procedures</w:t>
      </w:r>
    </w:p>
    <w:p w14:paraId="6D1A14E5" w14:textId="72C26ED9" w:rsidR="00B75312" w:rsidRPr="009767F9" w:rsidRDefault="00B75312" w:rsidP="00B75312">
      <w:pPr>
        <w:pStyle w:val="ListParagraph"/>
        <w:numPr>
          <w:ilvl w:val="0"/>
          <w:numId w:val="11"/>
        </w:numPr>
        <w:spacing w:after="240" w:line="360" w:lineRule="auto"/>
        <w:ind w:left="851" w:hanging="491"/>
        <w:rPr>
          <w:rFonts w:cstheme="minorHAnsi"/>
          <w:sz w:val="28"/>
          <w:szCs w:val="28"/>
        </w:rPr>
      </w:pPr>
      <w:r>
        <w:rPr>
          <w:rFonts w:cstheme="minorHAnsi"/>
          <w:sz w:val="28"/>
          <w:szCs w:val="28"/>
        </w:rPr>
        <w:t>Uniform</w:t>
      </w:r>
    </w:p>
    <w:p w14:paraId="425F3E67" w14:textId="2CC236E6" w:rsidR="00D61BC9" w:rsidRPr="009767F9" w:rsidRDefault="00D61BC9" w:rsidP="00B75312">
      <w:pPr>
        <w:pStyle w:val="ListParagraph"/>
        <w:numPr>
          <w:ilvl w:val="0"/>
          <w:numId w:val="11"/>
        </w:numPr>
        <w:spacing w:after="240" w:line="360" w:lineRule="auto"/>
        <w:ind w:left="851" w:hanging="491"/>
        <w:rPr>
          <w:rFonts w:cstheme="minorHAnsi"/>
          <w:sz w:val="28"/>
          <w:szCs w:val="28"/>
        </w:rPr>
      </w:pPr>
      <w:r w:rsidRPr="009767F9">
        <w:rPr>
          <w:rFonts w:cstheme="minorHAnsi"/>
          <w:sz w:val="28"/>
          <w:szCs w:val="28"/>
        </w:rPr>
        <w:t>Promoting Positive Behaviour</w:t>
      </w:r>
    </w:p>
    <w:p w14:paraId="31C0F22B" w14:textId="733A7CEF" w:rsidR="00D61BC9" w:rsidRPr="009767F9" w:rsidRDefault="00D61BC9" w:rsidP="00B75312">
      <w:pPr>
        <w:pStyle w:val="ListParagraph"/>
        <w:numPr>
          <w:ilvl w:val="0"/>
          <w:numId w:val="11"/>
        </w:numPr>
        <w:spacing w:after="240" w:line="360" w:lineRule="auto"/>
        <w:ind w:left="851" w:hanging="491"/>
        <w:rPr>
          <w:rFonts w:cstheme="minorHAnsi"/>
          <w:sz w:val="28"/>
          <w:szCs w:val="28"/>
        </w:rPr>
      </w:pPr>
      <w:r w:rsidRPr="009767F9">
        <w:rPr>
          <w:rFonts w:cstheme="minorHAnsi"/>
          <w:sz w:val="28"/>
          <w:szCs w:val="28"/>
        </w:rPr>
        <w:t>Responding to Inappropriate Behaviour</w:t>
      </w:r>
    </w:p>
    <w:p w14:paraId="25D7D9A8" w14:textId="5FE9BD5E" w:rsidR="00D61BC9" w:rsidRPr="009767F9" w:rsidRDefault="00D61BC9" w:rsidP="00B75312">
      <w:pPr>
        <w:pStyle w:val="ListParagraph"/>
        <w:numPr>
          <w:ilvl w:val="0"/>
          <w:numId w:val="12"/>
        </w:numPr>
        <w:spacing w:after="240" w:line="360" w:lineRule="auto"/>
        <w:ind w:left="1560" w:hanging="350"/>
        <w:rPr>
          <w:rFonts w:cstheme="minorHAnsi"/>
          <w:sz w:val="28"/>
          <w:szCs w:val="28"/>
        </w:rPr>
      </w:pPr>
      <w:r w:rsidRPr="009767F9">
        <w:rPr>
          <w:rFonts w:cstheme="minorHAnsi"/>
          <w:sz w:val="28"/>
          <w:szCs w:val="28"/>
        </w:rPr>
        <w:t>Low level behaviour</w:t>
      </w:r>
    </w:p>
    <w:p w14:paraId="2512B23E" w14:textId="37F9D26E" w:rsidR="00D61BC9" w:rsidRPr="009767F9" w:rsidRDefault="00D61BC9" w:rsidP="00B75312">
      <w:pPr>
        <w:pStyle w:val="ListParagraph"/>
        <w:numPr>
          <w:ilvl w:val="0"/>
          <w:numId w:val="12"/>
        </w:numPr>
        <w:spacing w:after="240" w:line="360" w:lineRule="auto"/>
        <w:ind w:left="1560" w:hanging="350"/>
        <w:rPr>
          <w:rFonts w:cstheme="minorHAnsi"/>
          <w:sz w:val="28"/>
          <w:szCs w:val="28"/>
        </w:rPr>
      </w:pPr>
      <w:r w:rsidRPr="009767F9">
        <w:rPr>
          <w:rFonts w:cstheme="minorHAnsi"/>
          <w:sz w:val="28"/>
          <w:szCs w:val="28"/>
        </w:rPr>
        <w:t>Medium level behaviour</w:t>
      </w:r>
    </w:p>
    <w:p w14:paraId="060AA174" w14:textId="19EEEA58" w:rsidR="00D61BC9" w:rsidRPr="009767F9" w:rsidRDefault="00D61BC9" w:rsidP="00B75312">
      <w:pPr>
        <w:pStyle w:val="ListParagraph"/>
        <w:numPr>
          <w:ilvl w:val="0"/>
          <w:numId w:val="12"/>
        </w:numPr>
        <w:spacing w:after="240" w:line="360" w:lineRule="auto"/>
        <w:ind w:left="1560" w:hanging="350"/>
        <w:rPr>
          <w:rFonts w:cstheme="minorHAnsi"/>
          <w:sz w:val="28"/>
          <w:szCs w:val="28"/>
        </w:rPr>
      </w:pPr>
      <w:r w:rsidRPr="009767F9">
        <w:rPr>
          <w:rFonts w:cstheme="minorHAnsi"/>
          <w:sz w:val="28"/>
          <w:szCs w:val="28"/>
        </w:rPr>
        <w:t>High level behaviour</w:t>
      </w:r>
    </w:p>
    <w:p w14:paraId="000178B2" w14:textId="3907AFCC" w:rsidR="00D61BC9" w:rsidRPr="009767F9" w:rsidRDefault="00D61BC9" w:rsidP="00B75312">
      <w:pPr>
        <w:pStyle w:val="ListParagraph"/>
        <w:numPr>
          <w:ilvl w:val="0"/>
          <w:numId w:val="11"/>
        </w:numPr>
        <w:spacing w:after="240" w:line="360" w:lineRule="auto"/>
        <w:ind w:left="851" w:hanging="491"/>
        <w:jc w:val="both"/>
        <w:rPr>
          <w:rFonts w:cstheme="minorHAnsi"/>
          <w:sz w:val="28"/>
          <w:szCs w:val="28"/>
        </w:rPr>
      </w:pPr>
      <w:r w:rsidRPr="009767F9">
        <w:rPr>
          <w:rFonts w:cstheme="minorHAnsi"/>
          <w:sz w:val="28"/>
          <w:szCs w:val="28"/>
        </w:rPr>
        <w:t>Suspension</w:t>
      </w:r>
    </w:p>
    <w:p w14:paraId="76F001A5" w14:textId="085D8253" w:rsidR="00D61BC9" w:rsidRPr="009767F9" w:rsidRDefault="00D61BC9" w:rsidP="00B75312">
      <w:pPr>
        <w:pStyle w:val="ListParagraph"/>
        <w:numPr>
          <w:ilvl w:val="0"/>
          <w:numId w:val="11"/>
        </w:numPr>
        <w:spacing w:after="240" w:line="360" w:lineRule="auto"/>
        <w:ind w:left="851" w:hanging="491"/>
        <w:jc w:val="both"/>
        <w:rPr>
          <w:rFonts w:cstheme="minorHAnsi"/>
          <w:sz w:val="28"/>
          <w:szCs w:val="28"/>
        </w:rPr>
      </w:pPr>
      <w:r w:rsidRPr="009767F9">
        <w:rPr>
          <w:rFonts w:cstheme="minorHAnsi"/>
          <w:sz w:val="28"/>
          <w:szCs w:val="28"/>
        </w:rPr>
        <w:t>Expulsion</w:t>
      </w:r>
    </w:p>
    <w:p w14:paraId="065D5384" w14:textId="43D6C350" w:rsidR="00D61BC9" w:rsidRPr="009767F9" w:rsidRDefault="00D61BC9" w:rsidP="00B75312">
      <w:pPr>
        <w:pStyle w:val="ListParagraph"/>
        <w:numPr>
          <w:ilvl w:val="0"/>
          <w:numId w:val="11"/>
        </w:numPr>
        <w:spacing w:after="240" w:line="360" w:lineRule="auto"/>
        <w:ind w:left="851" w:hanging="491"/>
        <w:jc w:val="both"/>
        <w:rPr>
          <w:rFonts w:cstheme="minorHAnsi"/>
          <w:sz w:val="28"/>
          <w:szCs w:val="28"/>
        </w:rPr>
      </w:pPr>
      <w:r w:rsidRPr="009767F9">
        <w:rPr>
          <w:rFonts w:cstheme="minorHAnsi"/>
          <w:sz w:val="28"/>
          <w:szCs w:val="28"/>
        </w:rPr>
        <w:t>Evaluation and Review</w:t>
      </w:r>
    </w:p>
    <w:p w14:paraId="210FAD4E" w14:textId="56DD3B1E" w:rsidR="00D61BC9" w:rsidRPr="009767F9" w:rsidRDefault="00D61BC9" w:rsidP="00B75312">
      <w:pPr>
        <w:pStyle w:val="ListParagraph"/>
        <w:numPr>
          <w:ilvl w:val="0"/>
          <w:numId w:val="11"/>
        </w:numPr>
        <w:spacing w:after="240" w:line="360" w:lineRule="auto"/>
        <w:ind w:left="851" w:hanging="491"/>
        <w:jc w:val="both"/>
        <w:rPr>
          <w:rFonts w:cstheme="minorHAnsi"/>
          <w:sz w:val="28"/>
          <w:szCs w:val="28"/>
        </w:rPr>
      </w:pPr>
      <w:r w:rsidRPr="009767F9">
        <w:rPr>
          <w:rFonts w:cstheme="minorHAnsi"/>
          <w:sz w:val="28"/>
          <w:szCs w:val="28"/>
        </w:rPr>
        <w:t>Adoption</w:t>
      </w:r>
    </w:p>
    <w:p w14:paraId="11A149BB" w14:textId="77777777" w:rsidR="009767F9" w:rsidRDefault="009767F9" w:rsidP="009767F9">
      <w:pPr>
        <w:pStyle w:val="ListParagraph"/>
        <w:spacing w:after="240" w:line="360" w:lineRule="auto"/>
        <w:jc w:val="both"/>
        <w:rPr>
          <w:rFonts w:cstheme="minorHAnsi"/>
          <w:sz w:val="28"/>
          <w:szCs w:val="28"/>
        </w:rPr>
        <w:sectPr w:rsidR="009767F9">
          <w:footerReference w:type="even" r:id="rId12"/>
          <w:footerReference w:type="default" r:id="rId13"/>
          <w:footerReference w:type="first" r:id="rId14"/>
          <w:pgSz w:w="12240" w:h="15840"/>
          <w:pgMar w:top="1440" w:right="1800" w:bottom="1605" w:left="1359" w:header="720" w:footer="707" w:gutter="0"/>
          <w:cols w:space="720"/>
        </w:sectPr>
      </w:pPr>
    </w:p>
    <w:p w14:paraId="009BD43B" w14:textId="0A58B49C" w:rsidR="00DA5880" w:rsidRPr="00DB11D3" w:rsidRDefault="00DA5880" w:rsidP="00DA5880">
      <w:pPr>
        <w:spacing w:after="0" w:line="259" w:lineRule="auto"/>
        <w:ind w:left="0" w:firstLine="0"/>
        <w:jc w:val="center"/>
        <w:rPr>
          <w:rFonts w:asciiTheme="minorHAnsi" w:hAnsiTheme="minorHAnsi" w:cstheme="minorHAnsi"/>
          <w:b/>
          <w:sz w:val="60"/>
          <w:szCs w:val="60"/>
        </w:rPr>
      </w:pPr>
      <w:r w:rsidRPr="00DB11D3">
        <w:rPr>
          <w:rFonts w:asciiTheme="minorHAnsi" w:hAnsiTheme="minorHAnsi" w:cstheme="minorHAnsi"/>
          <w:b/>
          <w:sz w:val="60"/>
          <w:szCs w:val="60"/>
        </w:rPr>
        <w:lastRenderedPageBreak/>
        <w:t>St. Louis Community School</w:t>
      </w:r>
      <w:r>
        <w:rPr>
          <w:rFonts w:ascii="Calibri" w:eastAsia="Calibri" w:hAnsi="Calibri" w:cs="Calibri"/>
          <w:noProof/>
          <w:sz w:val="22"/>
        </w:rPr>
        <w:drawing>
          <wp:anchor distT="0" distB="0" distL="114300" distR="114300" simplePos="0" relativeHeight="251668480" behindDoc="0" locked="0" layoutInCell="1" allowOverlap="1" wp14:anchorId="08157621" wp14:editId="20185FCA">
            <wp:simplePos x="0" y="0"/>
            <wp:positionH relativeFrom="margin">
              <wp:align>right</wp:align>
            </wp:positionH>
            <wp:positionV relativeFrom="margin">
              <wp:align>top</wp:align>
            </wp:positionV>
            <wp:extent cx="800100" cy="1020951"/>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Louis 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1020951"/>
                    </a:xfrm>
                    <a:prstGeom prst="rect">
                      <a:avLst/>
                    </a:prstGeom>
                  </pic:spPr>
                </pic:pic>
              </a:graphicData>
            </a:graphic>
          </wp:anchor>
        </w:drawing>
      </w:r>
    </w:p>
    <w:p w14:paraId="75298D1C" w14:textId="77777777" w:rsidR="00DA5880" w:rsidRPr="002746E9" w:rsidRDefault="00DA5880" w:rsidP="00DA5880">
      <w:pPr>
        <w:spacing w:after="0" w:line="259" w:lineRule="auto"/>
        <w:ind w:left="441" w:firstLine="0"/>
        <w:jc w:val="center"/>
        <w:rPr>
          <w:b/>
          <w:sz w:val="16"/>
          <w:szCs w:val="16"/>
        </w:rPr>
      </w:pPr>
    </w:p>
    <w:p w14:paraId="5617556C" w14:textId="6A40BF80" w:rsidR="00DA5880" w:rsidRPr="00DB11D3" w:rsidRDefault="00DA5880" w:rsidP="00DA5880">
      <w:pPr>
        <w:pBdr>
          <w:bottom w:val="single" w:sz="12" w:space="1" w:color="auto"/>
        </w:pBdr>
        <w:spacing w:after="0" w:line="259" w:lineRule="auto"/>
        <w:ind w:left="0" w:firstLine="0"/>
        <w:jc w:val="center"/>
        <w:rPr>
          <w:rFonts w:asciiTheme="minorHAnsi" w:hAnsiTheme="minorHAnsi" w:cstheme="minorHAnsi"/>
          <w:b/>
          <w:sz w:val="48"/>
          <w:szCs w:val="48"/>
        </w:rPr>
      </w:pPr>
      <w:r w:rsidRPr="00DB11D3">
        <w:rPr>
          <w:rFonts w:asciiTheme="minorHAnsi" w:hAnsiTheme="minorHAnsi" w:cstheme="minorHAnsi"/>
          <w:b/>
          <w:sz w:val="48"/>
          <w:szCs w:val="48"/>
        </w:rPr>
        <w:t xml:space="preserve"> Code of Behaviour</w:t>
      </w:r>
    </w:p>
    <w:p w14:paraId="0041355F" w14:textId="19FF5E10" w:rsidR="00DA5880" w:rsidRPr="00DB11D3" w:rsidRDefault="00DA5880" w:rsidP="00DA5880">
      <w:pPr>
        <w:pBdr>
          <w:bottom w:val="single" w:sz="12" w:space="1" w:color="auto"/>
        </w:pBdr>
        <w:spacing w:after="0" w:line="259" w:lineRule="auto"/>
        <w:ind w:left="0" w:firstLine="0"/>
        <w:jc w:val="center"/>
        <w:rPr>
          <w:rFonts w:asciiTheme="minorHAnsi" w:hAnsiTheme="minorHAnsi" w:cstheme="minorHAnsi"/>
          <w:sz w:val="16"/>
          <w:szCs w:val="16"/>
        </w:rPr>
      </w:pPr>
      <w:r w:rsidRPr="00B12C04">
        <w:rPr>
          <w:rFonts w:asciiTheme="minorHAnsi" w:hAnsiTheme="minorHAnsi" w:cstheme="minorHAnsi"/>
          <w:b/>
          <w:sz w:val="40"/>
          <w:szCs w:val="40"/>
        </w:rPr>
        <w:t xml:space="preserve"> </w:t>
      </w:r>
    </w:p>
    <w:p w14:paraId="60A93C3A" w14:textId="77777777" w:rsidR="00DA5880" w:rsidRPr="00B12C04" w:rsidRDefault="00DA5880" w:rsidP="00DA5880">
      <w:pPr>
        <w:spacing w:after="0" w:line="259" w:lineRule="auto"/>
        <w:ind w:left="523" w:firstLine="0"/>
        <w:jc w:val="center"/>
        <w:rPr>
          <w:rFonts w:asciiTheme="minorHAnsi" w:hAnsiTheme="minorHAnsi" w:cstheme="minorHAnsi"/>
        </w:rPr>
      </w:pPr>
      <w:r w:rsidRPr="00B12C04">
        <w:rPr>
          <w:rFonts w:asciiTheme="minorHAnsi" w:hAnsiTheme="minorHAnsi" w:cstheme="minorHAnsi"/>
          <w:b/>
          <w:sz w:val="32"/>
        </w:rPr>
        <w:t xml:space="preserve"> </w:t>
      </w:r>
    </w:p>
    <w:p w14:paraId="6620E05D" w14:textId="18F50F0E" w:rsidR="00722150" w:rsidRPr="00B12C04" w:rsidRDefault="00321617" w:rsidP="00B75312">
      <w:pPr>
        <w:pStyle w:val="Heading1"/>
        <w:numPr>
          <w:ilvl w:val="0"/>
          <w:numId w:val="9"/>
        </w:numPr>
        <w:spacing w:after="0"/>
        <w:ind w:left="426"/>
        <w:rPr>
          <w:rFonts w:asciiTheme="minorHAnsi" w:hAnsiTheme="minorHAnsi" w:cstheme="minorHAnsi"/>
        </w:rPr>
      </w:pPr>
      <w:r w:rsidRPr="00321617">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7296C277" wp14:editId="72D7FD20">
                <wp:simplePos x="0" y="0"/>
                <wp:positionH relativeFrom="page">
                  <wp:posOffset>923925</wp:posOffset>
                </wp:positionH>
                <wp:positionV relativeFrom="paragraph">
                  <wp:posOffset>412750</wp:posOffset>
                </wp:positionV>
                <wp:extent cx="5554800" cy="1123200"/>
                <wp:effectExtent l="0" t="0" r="2730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800" cy="1123200"/>
                        </a:xfrm>
                        <a:prstGeom prst="rect">
                          <a:avLst/>
                        </a:prstGeom>
                        <a:solidFill>
                          <a:schemeClr val="bg1">
                            <a:lumMod val="85000"/>
                          </a:schemeClr>
                        </a:solidFill>
                        <a:ln w="9525">
                          <a:solidFill>
                            <a:srgbClr val="000000"/>
                          </a:solidFill>
                          <a:miter lim="800000"/>
                          <a:headEnd/>
                          <a:tailEnd/>
                        </a:ln>
                      </wps:spPr>
                      <wps:txbx>
                        <w:txbxContent>
                          <w:p w14:paraId="16ECC858" w14:textId="55BD775E" w:rsidR="003B4886" w:rsidRPr="002746E9" w:rsidRDefault="003B4886" w:rsidP="002746E9">
                            <w:pPr>
                              <w:ind w:left="434"/>
                              <w:jc w:val="both"/>
                              <w:rPr>
                                <w:rFonts w:asciiTheme="minorHAnsi" w:hAnsiTheme="minorHAnsi" w:cstheme="minorHAnsi"/>
                                <w:i/>
                              </w:rPr>
                            </w:pPr>
                            <w:r w:rsidRPr="002746E9">
                              <w:rPr>
                                <w:rFonts w:asciiTheme="minorHAnsi" w:hAnsiTheme="minorHAnsi" w:cstheme="minorHAnsi"/>
                                <w:i/>
                              </w:rPr>
                              <w:t>“The code of behaviour helps the school community to promote the school ethos, relationships, policies, procedures and practices that encourage good behaviour and prevent unacceptable behaviour. The code of behaviour helps teachers, other members of staff, students and parents to work together for a happy, effective and safe school.” (NEWB Guidelines 2008)</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296C277" id="_x0000_t202" coordsize="21600,21600" o:spt="202" path="m,l,21600r21600,l21600,xe">
                <v:stroke joinstyle="miter"/>
                <v:path gradientshapeok="t" o:connecttype="rect"/>
              </v:shapetype>
              <v:shape id="_x0000_s1026" type="#_x0000_t202" style="position:absolute;left:0;text-align:left;margin-left:72.75pt;margin-top:32.5pt;width:437.4pt;height:88.4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" fillcolor="#d8d8d8 [2732]">
                <v:textbox style="mso-fit-shape-to-text:t">
                  <w:txbxContent>
                    <w:p w14:paraId="16ECC858" w14:textId="55BD775E" w:rsidR="003B4886" w:rsidRPr="002746E9" w:rsidRDefault="003B4886" w:rsidP="002746E9">
                      <w:pPr>
                        <w:ind w:left="434"/>
                        <w:jc w:val="both"/>
                        <w:rPr>
                          <w:rFonts w:asciiTheme="minorHAnsi" w:hAnsiTheme="minorHAnsi" w:cstheme="minorHAnsi"/>
                          <w:i/>
                        </w:rPr>
                      </w:pPr>
                      <w:r w:rsidRPr="002746E9">
                        <w:rPr>
                          <w:rFonts w:asciiTheme="minorHAnsi" w:hAnsiTheme="minorHAnsi" w:cstheme="minorHAnsi"/>
                          <w:i/>
                        </w:rPr>
                        <w:t>“The code of behaviour helps the school community to promote the school ethos, relationships, policies, procedures and practices that encourage good behaviour and prevent unacceptable behaviour. The code of behaviour helps teachers, other members of staff, students and parents to work together for a happy, effective and safe school.” (NEWB Guidelines 2008)</w:t>
                      </w:r>
                    </w:p>
                  </w:txbxContent>
                </v:textbox>
                <w10:wrap type="square" anchorx="page"/>
              </v:shape>
            </w:pict>
          </mc:Fallback>
        </mc:AlternateContent>
      </w:r>
      <w:r w:rsidR="00FC1F46" w:rsidRPr="00B12C04">
        <w:rPr>
          <w:rFonts w:asciiTheme="minorHAnsi" w:hAnsiTheme="minorHAnsi" w:cstheme="minorHAnsi"/>
        </w:rPr>
        <w:t>Rationale</w:t>
      </w:r>
      <w:r w:rsidR="00FC1F46" w:rsidRPr="00B12C04">
        <w:rPr>
          <w:rFonts w:asciiTheme="minorHAnsi" w:hAnsiTheme="minorHAnsi" w:cstheme="minorHAnsi"/>
          <w:b w:val="0"/>
          <w:sz w:val="24"/>
        </w:rPr>
        <w:t xml:space="preserve"> </w:t>
      </w:r>
    </w:p>
    <w:p w14:paraId="50FAC6A6" w14:textId="1AE4CED0" w:rsidR="00321617" w:rsidRDefault="00321617">
      <w:pPr>
        <w:ind w:left="434"/>
        <w:rPr>
          <w:rFonts w:asciiTheme="minorHAnsi" w:hAnsiTheme="minorHAnsi" w:cstheme="minorHAnsi"/>
        </w:rPr>
      </w:pPr>
    </w:p>
    <w:p w14:paraId="0D8A96B0" w14:textId="428B19FC" w:rsidR="00790E7C" w:rsidRDefault="00ED7CFC" w:rsidP="00227EF4">
      <w:pPr>
        <w:ind w:left="0"/>
        <w:rPr>
          <w:rFonts w:asciiTheme="minorHAnsi" w:hAnsiTheme="minorHAnsi" w:cstheme="minorHAnsi"/>
        </w:rPr>
      </w:pPr>
      <w:r>
        <w:rPr>
          <w:rFonts w:asciiTheme="minorHAnsi" w:hAnsiTheme="minorHAnsi" w:cstheme="minorHAnsi"/>
        </w:rPr>
        <w:t>St. Louis Community School</w:t>
      </w:r>
      <w:r w:rsidRPr="00ED7CFC">
        <w:rPr>
          <w:rFonts w:asciiTheme="minorHAnsi" w:hAnsiTheme="minorHAnsi" w:cstheme="minorHAnsi"/>
        </w:rPr>
        <w:t xml:space="preserve"> </w:t>
      </w:r>
      <w:r w:rsidR="00790E7C">
        <w:rPr>
          <w:rFonts w:asciiTheme="minorHAnsi" w:hAnsiTheme="minorHAnsi" w:cstheme="minorHAnsi"/>
        </w:rPr>
        <w:t>recognises</w:t>
      </w:r>
      <w:r w:rsidRPr="00ED7CFC">
        <w:rPr>
          <w:rFonts w:asciiTheme="minorHAnsi" w:hAnsiTheme="minorHAnsi" w:cstheme="minorHAnsi"/>
        </w:rPr>
        <w:t xml:space="preserve"> the rights and responsibilities of all members of the school community – management, staff (teaching and non-teaching), </w:t>
      </w:r>
      <w:r w:rsidR="00790E7C">
        <w:rPr>
          <w:rFonts w:asciiTheme="minorHAnsi" w:hAnsiTheme="minorHAnsi" w:cstheme="minorHAnsi"/>
        </w:rPr>
        <w:t>students</w:t>
      </w:r>
      <w:r w:rsidRPr="00ED7CFC">
        <w:rPr>
          <w:rFonts w:asciiTheme="minorHAnsi" w:hAnsiTheme="minorHAnsi" w:cstheme="minorHAnsi"/>
        </w:rPr>
        <w:t xml:space="preserve"> and parents/guardians. In implementing the Code of </w:t>
      </w:r>
      <w:r w:rsidR="00D76F87" w:rsidRPr="00ED7CFC">
        <w:rPr>
          <w:rFonts w:asciiTheme="minorHAnsi" w:hAnsiTheme="minorHAnsi" w:cstheme="minorHAnsi"/>
        </w:rPr>
        <w:t>Behaviour,</w:t>
      </w:r>
      <w:r w:rsidRPr="00ED7CFC">
        <w:rPr>
          <w:rFonts w:asciiTheme="minorHAnsi" w:hAnsiTheme="minorHAnsi" w:cstheme="minorHAnsi"/>
        </w:rPr>
        <w:t xml:space="preserve"> the educational needs of students’ behaviour will be balanced with the general welfare of the wider school community. </w:t>
      </w:r>
    </w:p>
    <w:p w14:paraId="608F38F9" w14:textId="655656E0" w:rsidR="00790E7C" w:rsidRPr="00E21732" w:rsidRDefault="00ED7CFC" w:rsidP="00227EF4">
      <w:pPr>
        <w:ind w:left="0"/>
        <w:rPr>
          <w:rFonts w:asciiTheme="minorHAnsi" w:hAnsiTheme="minorHAnsi" w:cstheme="minorHAnsi"/>
          <w:szCs w:val="24"/>
        </w:rPr>
      </w:pPr>
      <w:r w:rsidRPr="00E21732">
        <w:rPr>
          <w:rFonts w:asciiTheme="minorHAnsi" w:hAnsiTheme="minorHAnsi" w:cstheme="minorHAnsi"/>
          <w:szCs w:val="24"/>
        </w:rPr>
        <w:t xml:space="preserve">This policy was formulated in accordance with the requirements of the Education Act 1998, the Education (Welfare) Act 2000 and the National Educational Welfare Board </w:t>
      </w:r>
      <w:r w:rsidR="00790E7C" w:rsidRPr="00E21732">
        <w:rPr>
          <w:rFonts w:asciiTheme="minorHAnsi" w:hAnsiTheme="minorHAnsi" w:cstheme="minorHAnsi"/>
          <w:szCs w:val="24"/>
        </w:rPr>
        <w:t xml:space="preserve">Guidelines </w:t>
      </w:r>
      <w:r w:rsidRPr="00E21732">
        <w:rPr>
          <w:rFonts w:asciiTheme="minorHAnsi" w:hAnsiTheme="minorHAnsi" w:cstheme="minorHAnsi"/>
          <w:szCs w:val="24"/>
        </w:rPr>
        <w:t xml:space="preserve">(NEWB). The policy is the result of a collaborative process involving staff, Student Council, Parents Association, and Board of Management. </w:t>
      </w:r>
    </w:p>
    <w:p w14:paraId="5A3AE026" w14:textId="77777777" w:rsidR="00144603" w:rsidRDefault="00144603" w:rsidP="00227EF4">
      <w:pPr>
        <w:ind w:left="0"/>
        <w:rPr>
          <w:rFonts w:asciiTheme="minorHAnsi" w:hAnsiTheme="minorHAnsi" w:cstheme="minorHAnsi"/>
          <w:szCs w:val="24"/>
        </w:rPr>
      </w:pPr>
    </w:p>
    <w:p w14:paraId="44A0208A" w14:textId="11573938" w:rsidR="00790E7C" w:rsidRPr="00E21732" w:rsidRDefault="00790E7C" w:rsidP="00227EF4">
      <w:pPr>
        <w:ind w:left="0"/>
        <w:rPr>
          <w:rFonts w:asciiTheme="minorHAnsi" w:hAnsiTheme="minorHAnsi" w:cstheme="minorHAnsi"/>
          <w:szCs w:val="24"/>
        </w:rPr>
      </w:pPr>
      <w:r w:rsidRPr="00E21732">
        <w:rPr>
          <w:rFonts w:asciiTheme="minorHAnsi" w:hAnsiTheme="minorHAnsi" w:cstheme="minorHAnsi"/>
          <w:szCs w:val="24"/>
        </w:rPr>
        <w:t>This policy should be read in conjunction with the following school polices:</w:t>
      </w:r>
    </w:p>
    <w:p w14:paraId="5BFB9851" w14:textId="77777777" w:rsidR="00820014" w:rsidRDefault="00820014" w:rsidP="00B75312">
      <w:pPr>
        <w:pStyle w:val="ListParagraph"/>
        <w:numPr>
          <w:ilvl w:val="0"/>
          <w:numId w:val="12"/>
        </w:numPr>
        <w:rPr>
          <w:rFonts w:cstheme="minorHAnsi"/>
          <w:sz w:val="24"/>
          <w:szCs w:val="24"/>
        </w:rPr>
      </w:pPr>
      <w:r>
        <w:rPr>
          <w:rFonts w:cstheme="minorHAnsi"/>
          <w:sz w:val="24"/>
          <w:szCs w:val="24"/>
        </w:rPr>
        <w:t>Suspension and Expulsion Policy</w:t>
      </w:r>
    </w:p>
    <w:p w14:paraId="609DF4FD" w14:textId="68673F7D" w:rsidR="00790E7C" w:rsidRPr="00E21732" w:rsidRDefault="00E21732" w:rsidP="00B75312">
      <w:pPr>
        <w:pStyle w:val="ListParagraph"/>
        <w:numPr>
          <w:ilvl w:val="0"/>
          <w:numId w:val="12"/>
        </w:numPr>
        <w:rPr>
          <w:rFonts w:cstheme="minorHAnsi"/>
          <w:sz w:val="24"/>
          <w:szCs w:val="24"/>
        </w:rPr>
      </w:pPr>
      <w:r w:rsidRPr="00E21732">
        <w:rPr>
          <w:rFonts w:cstheme="minorHAnsi"/>
          <w:sz w:val="24"/>
          <w:szCs w:val="24"/>
        </w:rPr>
        <w:t>Anti-Bullying Policy</w:t>
      </w:r>
    </w:p>
    <w:p w14:paraId="78468B62" w14:textId="0430B623" w:rsidR="00E21732" w:rsidRDefault="00E21732" w:rsidP="00B75312">
      <w:pPr>
        <w:pStyle w:val="ListParagraph"/>
        <w:numPr>
          <w:ilvl w:val="0"/>
          <w:numId w:val="12"/>
        </w:numPr>
        <w:rPr>
          <w:rFonts w:cstheme="minorHAnsi"/>
          <w:sz w:val="24"/>
          <w:szCs w:val="24"/>
        </w:rPr>
      </w:pPr>
      <w:r>
        <w:rPr>
          <w:rFonts w:cstheme="minorHAnsi"/>
          <w:sz w:val="24"/>
          <w:szCs w:val="24"/>
        </w:rPr>
        <w:t>ICT Acceptable Usage Policy</w:t>
      </w:r>
    </w:p>
    <w:p w14:paraId="5BC80A32" w14:textId="6FD03B5C" w:rsidR="00E21732" w:rsidRDefault="00E21732" w:rsidP="00B75312">
      <w:pPr>
        <w:pStyle w:val="ListParagraph"/>
        <w:numPr>
          <w:ilvl w:val="0"/>
          <w:numId w:val="12"/>
        </w:numPr>
        <w:rPr>
          <w:rFonts w:cstheme="minorHAnsi"/>
          <w:sz w:val="24"/>
          <w:szCs w:val="24"/>
        </w:rPr>
      </w:pPr>
      <w:r>
        <w:rPr>
          <w:rFonts w:cstheme="minorHAnsi"/>
          <w:sz w:val="24"/>
          <w:szCs w:val="24"/>
        </w:rPr>
        <w:t>Mobile Phone Policy</w:t>
      </w:r>
    </w:p>
    <w:p w14:paraId="22822B10" w14:textId="6135BC8E" w:rsidR="00E21732" w:rsidRDefault="00E21732" w:rsidP="00B75312">
      <w:pPr>
        <w:pStyle w:val="ListParagraph"/>
        <w:numPr>
          <w:ilvl w:val="0"/>
          <w:numId w:val="12"/>
        </w:numPr>
        <w:rPr>
          <w:rFonts w:cstheme="minorHAnsi"/>
          <w:sz w:val="24"/>
          <w:szCs w:val="24"/>
        </w:rPr>
      </w:pPr>
      <w:r>
        <w:rPr>
          <w:rFonts w:cstheme="minorHAnsi"/>
          <w:sz w:val="24"/>
          <w:szCs w:val="24"/>
        </w:rPr>
        <w:t>Substance Use Policy</w:t>
      </w:r>
    </w:p>
    <w:p w14:paraId="658F858D" w14:textId="3695A59B" w:rsidR="00E21732" w:rsidRDefault="00E21732" w:rsidP="00B75312">
      <w:pPr>
        <w:pStyle w:val="ListParagraph"/>
        <w:numPr>
          <w:ilvl w:val="0"/>
          <w:numId w:val="12"/>
        </w:numPr>
        <w:rPr>
          <w:rFonts w:cstheme="minorHAnsi"/>
          <w:sz w:val="24"/>
          <w:szCs w:val="24"/>
        </w:rPr>
      </w:pPr>
      <w:r>
        <w:rPr>
          <w:rFonts w:cstheme="minorHAnsi"/>
          <w:sz w:val="24"/>
          <w:szCs w:val="24"/>
        </w:rPr>
        <w:t>Educational Outings and out of school trip</w:t>
      </w:r>
    </w:p>
    <w:p w14:paraId="25FF0CF1" w14:textId="51063E62" w:rsidR="00E21732" w:rsidRDefault="00E21732" w:rsidP="00B75312">
      <w:pPr>
        <w:pStyle w:val="ListParagraph"/>
        <w:numPr>
          <w:ilvl w:val="0"/>
          <w:numId w:val="12"/>
        </w:numPr>
        <w:rPr>
          <w:rFonts w:cstheme="minorHAnsi"/>
          <w:sz w:val="24"/>
          <w:szCs w:val="24"/>
        </w:rPr>
      </w:pPr>
      <w:r>
        <w:rPr>
          <w:rFonts w:cstheme="minorHAnsi"/>
          <w:sz w:val="24"/>
          <w:szCs w:val="24"/>
        </w:rPr>
        <w:t>Child Safeguarding Statement and Risk Assessment</w:t>
      </w:r>
    </w:p>
    <w:p w14:paraId="77941189" w14:textId="684C8DBE" w:rsidR="00E21732" w:rsidRDefault="00E21732" w:rsidP="00B75312">
      <w:pPr>
        <w:pStyle w:val="ListParagraph"/>
        <w:numPr>
          <w:ilvl w:val="0"/>
          <w:numId w:val="12"/>
        </w:numPr>
        <w:rPr>
          <w:rFonts w:cstheme="minorHAnsi"/>
          <w:sz w:val="24"/>
          <w:szCs w:val="24"/>
        </w:rPr>
      </w:pPr>
      <w:r>
        <w:rPr>
          <w:rFonts w:cstheme="minorHAnsi"/>
          <w:sz w:val="24"/>
          <w:szCs w:val="24"/>
        </w:rPr>
        <w:t>Whole School Guidance Policy</w:t>
      </w:r>
    </w:p>
    <w:p w14:paraId="5BE6942E" w14:textId="04D7D911" w:rsidR="006201CE" w:rsidRDefault="006201CE" w:rsidP="00B75312">
      <w:pPr>
        <w:pStyle w:val="ListParagraph"/>
        <w:numPr>
          <w:ilvl w:val="0"/>
          <w:numId w:val="12"/>
        </w:numPr>
        <w:rPr>
          <w:rFonts w:cstheme="minorHAnsi"/>
          <w:sz w:val="24"/>
          <w:szCs w:val="24"/>
        </w:rPr>
      </w:pPr>
      <w:r>
        <w:rPr>
          <w:rFonts w:cstheme="minorHAnsi"/>
          <w:sz w:val="24"/>
          <w:szCs w:val="24"/>
        </w:rPr>
        <w:t>National Educational Welfare Board Guidelines</w:t>
      </w:r>
    </w:p>
    <w:p w14:paraId="42B7292A" w14:textId="4963041A" w:rsidR="00ED7CFC" w:rsidRDefault="00ED7CFC" w:rsidP="00227EF4">
      <w:pPr>
        <w:ind w:left="0"/>
        <w:rPr>
          <w:rFonts w:asciiTheme="minorHAnsi" w:hAnsiTheme="minorHAnsi" w:cstheme="minorHAnsi"/>
        </w:rPr>
      </w:pPr>
      <w:r w:rsidRPr="00ED7CFC">
        <w:rPr>
          <w:rFonts w:asciiTheme="minorHAnsi" w:hAnsiTheme="minorHAnsi" w:cstheme="minorHAnsi"/>
        </w:rPr>
        <w:t>The school is committed to implementing this code in a fair, compassionate and reasonable manner.</w:t>
      </w:r>
      <w:r w:rsidR="00144603">
        <w:rPr>
          <w:rFonts w:asciiTheme="minorHAnsi" w:hAnsiTheme="minorHAnsi" w:cstheme="minorHAnsi"/>
        </w:rPr>
        <w:t xml:space="preserve">  All students are actively encouraged to make a positive impact on the school community through positive behaviour.  Praise and reinforcing positive behaviour are seen as a more important in developing and maintaining good relationships with students than negative consequences. </w:t>
      </w:r>
    </w:p>
    <w:p w14:paraId="31AFD122" w14:textId="773264C0" w:rsidR="009654E2" w:rsidRPr="003111FC" w:rsidRDefault="009654E2" w:rsidP="00B75312">
      <w:pPr>
        <w:pStyle w:val="Heading1"/>
        <w:numPr>
          <w:ilvl w:val="0"/>
          <w:numId w:val="9"/>
        </w:numPr>
        <w:spacing w:after="0"/>
        <w:ind w:left="426"/>
        <w:rPr>
          <w:rFonts w:asciiTheme="minorHAnsi" w:hAnsiTheme="minorHAnsi" w:cstheme="minorHAnsi"/>
          <w:sz w:val="32"/>
          <w:szCs w:val="32"/>
        </w:rPr>
      </w:pPr>
      <w:r w:rsidRPr="003111FC">
        <w:rPr>
          <w:rFonts w:asciiTheme="minorHAnsi" w:hAnsiTheme="minorHAnsi" w:cstheme="minorHAnsi"/>
          <w:sz w:val="32"/>
          <w:szCs w:val="32"/>
        </w:rPr>
        <w:t>The Aims of Our Code of Behaviour</w:t>
      </w:r>
    </w:p>
    <w:p w14:paraId="1AACCFBB" w14:textId="77777777" w:rsidR="009654E2" w:rsidRPr="009654E2" w:rsidRDefault="009654E2" w:rsidP="00B75312">
      <w:pPr>
        <w:numPr>
          <w:ilvl w:val="0"/>
          <w:numId w:val="6"/>
        </w:numPr>
        <w:spacing w:after="18" w:line="259" w:lineRule="auto"/>
        <w:rPr>
          <w:rFonts w:asciiTheme="minorHAnsi" w:hAnsiTheme="minorHAnsi" w:cstheme="minorHAnsi"/>
        </w:rPr>
      </w:pPr>
      <w:r w:rsidRPr="009654E2">
        <w:rPr>
          <w:rFonts w:asciiTheme="minorHAnsi" w:hAnsiTheme="minorHAnsi" w:cstheme="minorHAnsi"/>
        </w:rPr>
        <w:t>To enable St. Louis Community School to operate smoothly and efficiently for the benefit of all staff and students.</w:t>
      </w:r>
    </w:p>
    <w:p w14:paraId="72AA013D" w14:textId="77777777" w:rsidR="009654E2" w:rsidRPr="009654E2" w:rsidRDefault="009654E2" w:rsidP="00B75312">
      <w:pPr>
        <w:numPr>
          <w:ilvl w:val="0"/>
          <w:numId w:val="6"/>
        </w:numPr>
        <w:spacing w:after="18" w:line="259" w:lineRule="auto"/>
        <w:rPr>
          <w:rFonts w:asciiTheme="minorHAnsi" w:hAnsiTheme="minorHAnsi" w:cstheme="minorHAnsi"/>
        </w:rPr>
      </w:pPr>
      <w:r w:rsidRPr="009654E2">
        <w:rPr>
          <w:rFonts w:asciiTheme="minorHAnsi" w:hAnsiTheme="minorHAnsi" w:cstheme="minorHAnsi"/>
        </w:rPr>
        <w:t>To create a positive and safe school environment for student and staff, which promotes effective teaching and learning.</w:t>
      </w:r>
    </w:p>
    <w:p w14:paraId="7EFE65DC" w14:textId="77777777" w:rsidR="009654E2" w:rsidRPr="009654E2" w:rsidRDefault="009654E2" w:rsidP="00B75312">
      <w:pPr>
        <w:numPr>
          <w:ilvl w:val="0"/>
          <w:numId w:val="6"/>
        </w:numPr>
        <w:spacing w:after="18" w:line="259" w:lineRule="auto"/>
        <w:rPr>
          <w:rFonts w:asciiTheme="minorHAnsi" w:hAnsiTheme="minorHAnsi" w:cstheme="minorHAnsi"/>
        </w:rPr>
      </w:pPr>
      <w:r w:rsidRPr="009654E2">
        <w:rPr>
          <w:rFonts w:asciiTheme="minorHAnsi" w:hAnsiTheme="minorHAnsi" w:cstheme="minorHAnsi"/>
        </w:rPr>
        <w:t>For all students in the classroom to have equal opportunities to learn and develop in a safe environment.</w:t>
      </w:r>
    </w:p>
    <w:p w14:paraId="0096ADEC" w14:textId="77777777" w:rsidR="009654E2" w:rsidRPr="009654E2" w:rsidRDefault="009654E2" w:rsidP="00B75312">
      <w:pPr>
        <w:numPr>
          <w:ilvl w:val="0"/>
          <w:numId w:val="6"/>
        </w:numPr>
        <w:spacing w:after="18" w:line="259" w:lineRule="auto"/>
        <w:rPr>
          <w:rFonts w:asciiTheme="minorHAnsi" w:hAnsiTheme="minorHAnsi" w:cstheme="minorHAnsi"/>
        </w:rPr>
      </w:pPr>
      <w:r w:rsidRPr="009654E2">
        <w:rPr>
          <w:rFonts w:asciiTheme="minorHAnsi" w:hAnsiTheme="minorHAnsi" w:cstheme="minorHAnsi"/>
        </w:rPr>
        <w:t>Allow for transparency and consistency and efficiency to avoid disruption to teaching and learning.</w:t>
      </w:r>
    </w:p>
    <w:p w14:paraId="2F9AFA19" w14:textId="77777777" w:rsidR="009654E2" w:rsidRPr="009654E2" w:rsidRDefault="009654E2" w:rsidP="00B75312">
      <w:pPr>
        <w:numPr>
          <w:ilvl w:val="0"/>
          <w:numId w:val="6"/>
        </w:numPr>
        <w:spacing w:after="18" w:line="259" w:lineRule="auto"/>
        <w:rPr>
          <w:rFonts w:asciiTheme="minorHAnsi" w:hAnsiTheme="minorHAnsi" w:cstheme="minorHAnsi"/>
        </w:rPr>
      </w:pPr>
      <w:r w:rsidRPr="009654E2">
        <w:rPr>
          <w:rFonts w:asciiTheme="minorHAnsi" w:hAnsiTheme="minorHAnsi" w:cstheme="minorHAnsi"/>
        </w:rPr>
        <w:t>Promote positive behaviour and deter negative behaviour, in a way which is inclusive and fair for everyone.</w:t>
      </w:r>
    </w:p>
    <w:p w14:paraId="67794FDF" w14:textId="77777777" w:rsidR="009654E2" w:rsidRPr="009654E2" w:rsidRDefault="009654E2" w:rsidP="00B75312">
      <w:pPr>
        <w:numPr>
          <w:ilvl w:val="0"/>
          <w:numId w:val="6"/>
        </w:numPr>
        <w:spacing w:after="18" w:line="259" w:lineRule="auto"/>
        <w:rPr>
          <w:rFonts w:asciiTheme="minorHAnsi" w:hAnsiTheme="minorHAnsi" w:cstheme="minorHAnsi"/>
        </w:rPr>
      </w:pPr>
      <w:r w:rsidRPr="009654E2">
        <w:rPr>
          <w:rFonts w:asciiTheme="minorHAnsi" w:hAnsiTheme="minorHAnsi" w:cstheme="minorHAnsi"/>
        </w:rPr>
        <w:t>To provide each student the opportunity to achieve their full potential in all aspects of their learning; in an environment where every member of our school community feels respected, has a sense of equality and self-worth.</w:t>
      </w:r>
    </w:p>
    <w:p w14:paraId="33FA0B98" w14:textId="77777777" w:rsidR="009654E2" w:rsidRPr="009654E2" w:rsidRDefault="009654E2" w:rsidP="00B75312">
      <w:pPr>
        <w:numPr>
          <w:ilvl w:val="0"/>
          <w:numId w:val="6"/>
        </w:numPr>
        <w:spacing w:after="18" w:line="259" w:lineRule="auto"/>
        <w:rPr>
          <w:rFonts w:asciiTheme="minorHAnsi" w:hAnsiTheme="minorHAnsi" w:cstheme="minorHAnsi"/>
        </w:rPr>
      </w:pPr>
      <w:r w:rsidRPr="009654E2">
        <w:rPr>
          <w:rFonts w:asciiTheme="minorHAnsi" w:hAnsiTheme="minorHAnsi" w:cstheme="minorHAnsi"/>
        </w:rPr>
        <w:t>To promote the well-being of all members of school community.</w:t>
      </w:r>
    </w:p>
    <w:p w14:paraId="1A9BA5D4" w14:textId="77777777" w:rsidR="009654E2" w:rsidRPr="009654E2" w:rsidRDefault="009654E2" w:rsidP="00B75312">
      <w:pPr>
        <w:numPr>
          <w:ilvl w:val="0"/>
          <w:numId w:val="6"/>
        </w:numPr>
        <w:spacing w:after="18" w:line="259" w:lineRule="auto"/>
        <w:rPr>
          <w:rFonts w:asciiTheme="minorHAnsi" w:hAnsiTheme="minorHAnsi" w:cstheme="minorHAnsi"/>
        </w:rPr>
      </w:pPr>
      <w:r w:rsidRPr="009654E2">
        <w:rPr>
          <w:rFonts w:asciiTheme="minorHAnsi" w:hAnsiTheme="minorHAnsi" w:cstheme="minorHAnsi"/>
        </w:rPr>
        <w:t>To inform students and staff of what is expected and accepted regarding our Code of Behaviour.</w:t>
      </w:r>
    </w:p>
    <w:p w14:paraId="295BAF6A" w14:textId="77777777" w:rsidR="00E208FF" w:rsidRDefault="00E208FF" w:rsidP="00E208FF">
      <w:pPr>
        <w:spacing w:after="18" w:line="259" w:lineRule="auto"/>
        <w:ind w:left="0" w:firstLine="0"/>
        <w:rPr>
          <w:rFonts w:asciiTheme="minorHAnsi" w:hAnsiTheme="minorHAnsi" w:cstheme="minorHAnsi"/>
        </w:rPr>
      </w:pPr>
    </w:p>
    <w:p w14:paraId="6E57CC67" w14:textId="77777777" w:rsidR="00E208FF" w:rsidRDefault="00E208FF" w:rsidP="00E208FF">
      <w:pPr>
        <w:spacing w:after="18" w:line="259" w:lineRule="auto"/>
        <w:ind w:left="0" w:firstLine="0"/>
        <w:rPr>
          <w:rFonts w:asciiTheme="minorHAnsi" w:hAnsiTheme="minorHAnsi" w:cstheme="minorHAnsi"/>
        </w:rPr>
      </w:pPr>
    </w:p>
    <w:p w14:paraId="3DDF765D" w14:textId="77777777" w:rsidR="00E208FF" w:rsidRPr="003111FC" w:rsidRDefault="00E208FF" w:rsidP="00B75312">
      <w:pPr>
        <w:pStyle w:val="Heading1"/>
        <w:numPr>
          <w:ilvl w:val="0"/>
          <w:numId w:val="9"/>
        </w:numPr>
        <w:ind w:left="426"/>
        <w:rPr>
          <w:rFonts w:asciiTheme="minorHAnsi" w:hAnsiTheme="minorHAnsi" w:cstheme="minorHAnsi"/>
          <w:sz w:val="32"/>
          <w:szCs w:val="32"/>
        </w:rPr>
      </w:pPr>
      <w:r w:rsidRPr="003111FC">
        <w:rPr>
          <w:rFonts w:asciiTheme="minorHAnsi" w:hAnsiTheme="minorHAnsi" w:cstheme="minorHAnsi"/>
          <w:sz w:val="32"/>
          <w:szCs w:val="32"/>
        </w:rPr>
        <w:t>Scope of the policy</w:t>
      </w:r>
    </w:p>
    <w:p w14:paraId="013858EA" w14:textId="203D23AF" w:rsidR="00E208FF" w:rsidRPr="00E208FF" w:rsidRDefault="00ED7CFC" w:rsidP="00E208FF">
      <w:pPr>
        <w:sectPr w:rsidR="00E208FF" w:rsidRPr="00E208FF" w:rsidSect="00144603">
          <w:pgSz w:w="12240" w:h="15840"/>
          <w:pgMar w:top="1440" w:right="1800" w:bottom="1276" w:left="1359" w:header="720" w:footer="707" w:gutter="0"/>
          <w:cols w:space="720"/>
        </w:sectPr>
      </w:pPr>
      <w:r w:rsidRPr="00ED7CFC">
        <w:rPr>
          <w:rFonts w:asciiTheme="minorHAnsi" w:hAnsiTheme="minorHAnsi" w:cstheme="minorHAnsi"/>
        </w:rPr>
        <w:t xml:space="preserve">This policy applies to the students of </w:t>
      </w:r>
      <w:r>
        <w:rPr>
          <w:rFonts w:asciiTheme="minorHAnsi" w:hAnsiTheme="minorHAnsi" w:cstheme="minorHAnsi"/>
        </w:rPr>
        <w:t>St. Louis Community School</w:t>
      </w:r>
      <w:r w:rsidRPr="00ED7CFC">
        <w:rPr>
          <w:rFonts w:asciiTheme="minorHAnsi" w:hAnsiTheme="minorHAnsi" w:cstheme="minorHAnsi"/>
        </w:rPr>
        <w:t xml:space="preserve"> and relates to all school activities both during and outside of normal school hours.</w:t>
      </w:r>
      <w:r w:rsidR="00F80DDB">
        <w:rPr>
          <w:rFonts w:asciiTheme="minorHAnsi" w:hAnsiTheme="minorHAnsi" w:cstheme="minorHAnsi"/>
        </w:rPr>
        <w:t xml:space="preserve">  Such activities include but are not limited to evening study, sporting events, school trips, workshops, visiting guest speakers, student work experience, international school tours etc. </w:t>
      </w:r>
    </w:p>
    <w:p w14:paraId="0B5581D5" w14:textId="2C6E5F2F" w:rsidR="00722150" w:rsidRPr="00CD648F" w:rsidRDefault="00FC1F46" w:rsidP="00B75312">
      <w:pPr>
        <w:pStyle w:val="ListParagraph"/>
        <w:numPr>
          <w:ilvl w:val="0"/>
          <w:numId w:val="9"/>
        </w:numPr>
        <w:spacing w:after="240"/>
        <w:ind w:left="425" w:hanging="357"/>
        <w:rPr>
          <w:rFonts w:cstheme="minorHAnsi"/>
          <w:sz w:val="32"/>
          <w:szCs w:val="32"/>
        </w:rPr>
      </w:pPr>
      <w:r w:rsidRPr="00CD648F">
        <w:rPr>
          <w:rFonts w:cstheme="minorHAnsi"/>
          <w:b/>
          <w:sz w:val="32"/>
          <w:szCs w:val="32"/>
        </w:rPr>
        <w:t xml:space="preserve">Code of </w:t>
      </w:r>
      <w:r w:rsidR="009654E2" w:rsidRPr="00CD648F">
        <w:rPr>
          <w:rFonts w:cstheme="minorHAnsi"/>
          <w:b/>
          <w:sz w:val="32"/>
          <w:szCs w:val="32"/>
        </w:rPr>
        <w:t>Behaviour</w:t>
      </w:r>
      <w:r w:rsidRPr="00CD648F">
        <w:rPr>
          <w:rFonts w:cstheme="minorHAnsi"/>
          <w:b/>
          <w:sz w:val="32"/>
          <w:szCs w:val="32"/>
        </w:rPr>
        <w:t xml:space="preserve"> Guideline</w:t>
      </w:r>
      <w:r w:rsidR="005C67D4">
        <w:rPr>
          <w:rFonts w:cstheme="minorHAnsi"/>
          <w:b/>
          <w:sz w:val="32"/>
          <w:szCs w:val="32"/>
        </w:rPr>
        <w:t>s</w:t>
      </w:r>
      <w:r w:rsidRPr="00CD648F">
        <w:rPr>
          <w:rFonts w:eastAsia="Calibri" w:cstheme="minorHAnsi"/>
          <w:sz w:val="32"/>
          <w:szCs w:val="32"/>
          <w:vertAlign w:val="subscript"/>
        </w:rPr>
        <w:t xml:space="preserve"> </w:t>
      </w:r>
    </w:p>
    <w:p w14:paraId="4773FF72" w14:textId="77777777" w:rsidR="00A66B6D" w:rsidRPr="00B12C04" w:rsidRDefault="00A66B6D" w:rsidP="00B75312">
      <w:pPr>
        <w:numPr>
          <w:ilvl w:val="0"/>
          <w:numId w:val="1"/>
        </w:numPr>
        <w:spacing w:after="285" w:line="249" w:lineRule="auto"/>
        <w:ind w:right="582" w:hanging="439"/>
        <w:rPr>
          <w:rFonts w:asciiTheme="minorHAnsi" w:hAnsiTheme="minorHAnsi" w:cstheme="minorHAnsi"/>
        </w:rPr>
      </w:pPr>
      <w:r w:rsidRPr="00B12C04">
        <w:rPr>
          <w:rFonts w:asciiTheme="minorHAnsi" w:hAnsiTheme="minorHAnsi" w:cstheme="minorHAnsi"/>
          <w:b/>
        </w:rPr>
        <w:t xml:space="preserve">All students of St. Louis Community School are expected to show courtesy and respect to people (students, staff, visitors, etc.) at all times and in all places; this includes following instructions from teachers and others in authority. </w:t>
      </w:r>
      <w:r w:rsidRPr="00B12C04">
        <w:rPr>
          <w:rFonts w:asciiTheme="minorHAnsi" w:eastAsia="Calibri" w:hAnsiTheme="minorHAnsi" w:cstheme="minorHAnsi"/>
          <w:sz w:val="22"/>
        </w:rPr>
        <w:t xml:space="preserve"> </w:t>
      </w:r>
      <w:r w:rsidRPr="00B12C04">
        <w:rPr>
          <w:rFonts w:asciiTheme="minorHAnsi" w:hAnsiTheme="minorHAnsi" w:cstheme="minorHAnsi"/>
        </w:rPr>
        <w:t xml:space="preserve">This means: </w:t>
      </w:r>
    </w:p>
    <w:p w14:paraId="481B9A1F" w14:textId="417AE1CA" w:rsidR="00A66B6D" w:rsidRPr="00B12C04" w:rsidRDefault="00156CE2" w:rsidP="00A66B6D">
      <w:pPr>
        <w:spacing w:after="42"/>
        <w:ind w:left="434" w:right="532"/>
        <w:rPr>
          <w:rFonts w:asciiTheme="minorHAnsi" w:hAnsiTheme="minorHAnsi" w:cstheme="minorHAnsi"/>
        </w:rPr>
      </w:pPr>
      <w:r>
        <w:rPr>
          <w:rFonts w:asciiTheme="minorHAnsi" w:hAnsiTheme="minorHAnsi" w:cstheme="minorHAnsi"/>
        </w:rPr>
        <w:t>Our students</w:t>
      </w:r>
      <w:r w:rsidR="00A66B6D" w:rsidRPr="00B12C04">
        <w:rPr>
          <w:rFonts w:asciiTheme="minorHAnsi" w:hAnsiTheme="minorHAnsi" w:cstheme="minorHAnsi"/>
        </w:rPr>
        <w:t xml:space="preserve"> are on the ‘look-out-for’ and are supportive of fellow student(s).</w:t>
      </w:r>
      <w:r w:rsidR="00A66B6D" w:rsidRPr="00B12C04">
        <w:rPr>
          <w:rFonts w:asciiTheme="minorHAnsi" w:eastAsia="Calibri" w:hAnsiTheme="minorHAnsi" w:cstheme="minorHAnsi"/>
          <w:sz w:val="22"/>
        </w:rPr>
        <w:t xml:space="preserve"> </w:t>
      </w:r>
    </w:p>
    <w:p w14:paraId="65F46BB4" w14:textId="36BC20F4" w:rsidR="00A66B6D" w:rsidRPr="00B12C04" w:rsidRDefault="00D76F87" w:rsidP="00A66B6D">
      <w:pPr>
        <w:ind w:left="434" w:right="532"/>
        <w:rPr>
          <w:rFonts w:asciiTheme="minorHAnsi" w:hAnsiTheme="minorHAnsi" w:cstheme="minorHAnsi"/>
        </w:rPr>
      </w:pPr>
      <w:r>
        <w:rPr>
          <w:rFonts w:asciiTheme="minorHAnsi" w:hAnsiTheme="minorHAnsi" w:cstheme="minorHAnsi"/>
        </w:rPr>
        <w:t>S</w:t>
      </w:r>
      <w:r w:rsidR="00156CE2">
        <w:rPr>
          <w:rFonts w:asciiTheme="minorHAnsi" w:hAnsiTheme="minorHAnsi" w:cstheme="minorHAnsi"/>
        </w:rPr>
        <w:t>tudents</w:t>
      </w:r>
      <w:r w:rsidR="00A66B6D" w:rsidRPr="00B12C04">
        <w:rPr>
          <w:rFonts w:asciiTheme="minorHAnsi" w:hAnsiTheme="minorHAnsi" w:cstheme="minorHAnsi"/>
        </w:rPr>
        <w:t xml:space="preserve"> avoid engaging in or arranging any form of bullying, intimidation or ‘picking</w:t>
      </w:r>
      <w:r w:rsidR="00A66B6D">
        <w:rPr>
          <w:rFonts w:asciiTheme="minorHAnsi" w:hAnsiTheme="minorHAnsi" w:cstheme="minorHAnsi"/>
        </w:rPr>
        <w:t xml:space="preserve"> </w:t>
      </w:r>
      <w:r w:rsidR="00A66B6D" w:rsidRPr="00B12C04">
        <w:rPr>
          <w:rFonts w:asciiTheme="minorHAnsi" w:hAnsiTheme="minorHAnsi" w:cstheme="minorHAnsi"/>
        </w:rPr>
        <w:t>on’ other people.</w:t>
      </w:r>
      <w:r w:rsidR="00A66B6D" w:rsidRPr="00B12C04">
        <w:rPr>
          <w:rFonts w:asciiTheme="minorHAnsi" w:eastAsia="Calibri" w:hAnsiTheme="minorHAnsi" w:cstheme="minorHAnsi"/>
          <w:sz w:val="22"/>
        </w:rPr>
        <w:t xml:space="preserve"> </w:t>
      </w:r>
    </w:p>
    <w:p w14:paraId="6CD4CD6D" w14:textId="6CF9280F" w:rsidR="00A66B6D" w:rsidRPr="00B12C04" w:rsidRDefault="00D76F87" w:rsidP="00A66B6D">
      <w:pPr>
        <w:ind w:left="434" w:right="532"/>
        <w:rPr>
          <w:rFonts w:asciiTheme="minorHAnsi" w:hAnsiTheme="minorHAnsi" w:cstheme="minorHAnsi"/>
        </w:rPr>
      </w:pPr>
      <w:r>
        <w:rPr>
          <w:rFonts w:asciiTheme="minorHAnsi" w:hAnsiTheme="minorHAnsi" w:cstheme="minorHAnsi"/>
        </w:rPr>
        <w:t>S</w:t>
      </w:r>
      <w:r w:rsidR="00156CE2">
        <w:rPr>
          <w:rFonts w:asciiTheme="minorHAnsi" w:hAnsiTheme="minorHAnsi" w:cstheme="minorHAnsi"/>
        </w:rPr>
        <w:t>tudents</w:t>
      </w:r>
      <w:r w:rsidR="00A66B6D" w:rsidRPr="00B12C04">
        <w:rPr>
          <w:rFonts w:asciiTheme="minorHAnsi" w:hAnsiTheme="minorHAnsi" w:cstheme="minorHAnsi"/>
        </w:rPr>
        <w:t xml:space="preserve"> avoid fighting and/or will avoid arranging fights in the school or elsewhere.</w:t>
      </w:r>
      <w:r w:rsidR="00A66B6D" w:rsidRPr="00B12C04">
        <w:rPr>
          <w:rFonts w:asciiTheme="minorHAnsi" w:eastAsia="Calibri" w:hAnsiTheme="minorHAnsi" w:cstheme="minorHAnsi"/>
          <w:sz w:val="22"/>
        </w:rPr>
        <w:t xml:space="preserve"> </w:t>
      </w:r>
    </w:p>
    <w:p w14:paraId="3AD9C429" w14:textId="23A59A7C" w:rsidR="00A66B6D" w:rsidRPr="00B12C04" w:rsidRDefault="00A66B6D" w:rsidP="00A66B6D">
      <w:pPr>
        <w:ind w:left="434" w:right="532"/>
        <w:rPr>
          <w:rFonts w:asciiTheme="minorHAnsi" w:hAnsiTheme="minorHAnsi" w:cstheme="minorHAnsi"/>
        </w:rPr>
      </w:pPr>
      <w:r w:rsidRPr="00B12C04">
        <w:rPr>
          <w:rFonts w:asciiTheme="minorHAnsi" w:hAnsiTheme="minorHAnsi" w:cstheme="minorHAnsi"/>
        </w:rPr>
        <w:t xml:space="preserve">When in the school building </w:t>
      </w:r>
      <w:r w:rsidR="00156CE2">
        <w:rPr>
          <w:rFonts w:asciiTheme="minorHAnsi" w:hAnsiTheme="minorHAnsi" w:cstheme="minorHAnsi"/>
        </w:rPr>
        <w:t>our students</w:t>
      </w:r>
      <w:r w:rsidRPr="00B12C04">
        <w:rPr>
          <w:rFonts w:asciiTheme="minorHAnsi" w:hAnsiTheme="minorHAnsi" w:cstheme="minorHAnsi"/>
        </w:rPr>
        <w:t xml:space="preserve"> will walk and will refrain from and help to prevent running, jostling, pushing, shoving, etc.</w:t>
      </w:r>
      <w:r w:rsidRPr="00B12C04">
        <w:rPr>
          <w:rFonts w:asciiTheme="minorHAnsi" w:eastAsia="Calibri" w:hAnsiTheme="minorHAnsi" w:cstheme="minorHAnsi"/>
          <w:sz w:val="22"/>
        </w:rPr>
        <w:t xml:space="preserve"> </w:t>
      </w:r>
    </w:p>
    <w:p w14:paraId="4F473295" w14:textId="2BCD9B86" w:rsidR="00A66B6D" w:rsidRPr="00B12C04" w:rsidRDefault="00D76F87" w:rsidP="00A66B6D">
      <w:pPr>
        <w:ind w:left="434" w:right="532"/>
        <w:rPr>
          <w:rFonts w:asciiTheme="minorHAnsi" w:hAnsiTheme="minorHAnsi" w:cstheme="minorHAnsi"/>
        </w:rPr>
      </w:pPr>
      <w:r>
        <w:rPr>
          <w:rFonts w:asciiTheme="minorHAnsi" w:hAnsiTheme="minorHAnsi" w:cstheme="minorHAnsi"/>
        </w:rPr>
        <w:t>S</w:t>
      </w:r>
      <w:r w:rsidR="00156CE2">
        <w:rPr>
          <w:rFonts w:asciiTheme="minorHAnsi" w:hAnsiTheme="minorHAnsi" w:cstheme="minorHAnsi"/>
        </w:rPr>
        <w:t>tudents</w:t>
      </w:r>
      <w:r w:rsidR="00A66B6D" w:rsidRPr="00B12C04">
        <w:rPr>
          <w:rFonts w:asciiTheme="minorHAnsi" w:hAnsiTheme="minorHAnsi" w:cstheme="minorHAnsi"/>
        </w:rPr>
        <w:t xml:space="preserve"> extend courtesy and respect to all people.</w:t>
      </w:r>
      <w:r w:rsidR="00A66B6D" w:rsidRPr="00B12C04">
        <w:rPr>
          <w:rFonts w:asciiTheme="minorHAnsi" w:eastAsia="Calibri" w:hAnsiTheme="minorHAnsi" w:cstheme="minorHAnsi"/>
          <w:sz w:val="22"/>
        </w:rPr>
        <w:t xml:space="preserve"> </w:t>
      </w:r>
    </w:p>
    <w:p w14:paraId="796C6839" w14:textId="0E964064" w:rsidR="00A66B6D" w:rsidRPr="00B12C04" w:rsidRDefault="00D76F87" w:rsidP="00A66B6D">
      <w:pPr>
        <w:spacing w:after="272"/>
        <w:ind w:left="434" w:right="532"/>
        <w:rPr>
          <w:rFonts w:asciiTheme="minorHAnsi" w:hAnsiTheme="minorHAnsi" w:cstheme="minorHAnsi"/>
        </w:rPr>
      </w:pPr>
      <w:r>
        <w:rPr>
          <w:rFonts w:asciiTheme="minorHAnsi" w:hAnsiTheme="minorHAnsi" w:cstheme="minorHAnsi"/>
        </w:rPr>
        <w:t>S</w:t>
      </w:r>
      <w:r w:rsidR="00156CE2">
        <w:rPr>
          <w:rFonts w:asciiTheme="minorHAnsi" w:hAnsiTheme="minorHAnsi" w:cstheme="minorHAnsi"/>
        </w:rPr>
        <w:t>tudents</w:t>
      </w:r>
      <w:r w:rsidR="00A66B6D" w:rsidRPr="00B12C04">
        <w:rPr>
          <w:rFonts w:asciiTheme="minorHAnsi" w:hAnsiTheme="minorHAnsi" w:cstheme="minorHAnsi"/>
        </w:rPr>
        <w:t xml:space="preserve"> follow the instructions of teachers and others in authority without causing any disruption.  </w:t>
      </w:r>
    </w:p>
    <w:p w14:paraId="4EE75AB4" w14:textId="23245640" w:rsidR="00A66B6D" w:rsidRPr="00B12C04" w:rsidRDefault="00A66B6D" w:rsidP="00A66B6D">
      <w:pPr>
        <w:spacing w:after="276"/>
        <w:ind w:left="434" w:right="532"/>
        <w:rPr>
          <w:rFonts w:asciiTheme="minorHAnsi" w:hAnsiTheme="minorHAnsi" w:cstheme="minorHAnsi"/>
        </w:rPr>
      </w:pPr>
      <w:r w:rsidRPr="00B12C04">
        <w:rPr>
          <w:rFonts w:asciiTheme="minorHAnsi" w:hAnsiTheme="minorHAnsi" w:cstheme="minorHAnsi"/>
        </w:rPr>
        <w:t xml:space="preserve">These rules apply at all times including when you are in class, on the school premises, going to/from school, on school activities etc. </w:t>
      </w:r>
    </w:p>
    <w:p w14:paraId="1C8F78F2" w14:textId="77777777" w:rsidR="00A66B6D" w:rsidRPr="00B12C04" w:rsidRDefault="00A66B6D" w:rsidP="00A66B6D">
      <w:pPr>
        <w:spacing w:after="11" w:line="249" w:lineRule="auto"/>
        <w:ind w:left="434" w:right="582"/>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471F8F51" w14:textId="77777777" w:rsidR="00A66B6D" w:rsidRPr="00B12C04" w:rsidRDefault="00A66B6D" w:rsidP="00B75312">
      <w:pPr>
        <w:numPr>
          <w:ilvl w:val="0"/>
          <w:numId w:val="2"/>
        </w:numPr>
        <w:ind w:left="851" w:right="532" w:hanging="284"/>
        <w:rPr>
          <w:rFonts w:asciiTheme="minorHAnsi" w:hAnsiTheme="minorHAnsi" w:cstheme="minorHAnsi"/>
        </w:rPr>
      </w:pPr>
      <w:r w:rsidRPr="00B12C04">
        <w:rPr>
          <w:rFonts w:asciiTheme="minorHAnsi" w:hAnsiTheme="minorHAnsi" w:cstheme="minorHAnsi"/>
        </w:rPr>
        <w:t>Every person is at all times entitled to the dignity of being treated with courtesy, manners and respect by other people (students, teachers, etc.).</w:t>
      </w:r>
      <w:r w:rsidRPr="00B12C04">
        <w:rPr>
          <w:rFonts w:asciiTheme="minorHAnsi" w:eastAsia="Calibri" w:hAnsiTheme="minorHAnsi" w:cstheme="minorHAnsi"/>
          <w:sz w:val="22"/>
        </w:rPr>
        <w:t xml:space="preserve"> </w:t>
      </w:r>
    </w:p>
    <w:p w14:paraId="20C9E122" w14:textId="77777777" w:rsidR="00A66B6D" w:rsidRPr="00B12C04" w:rsidRDefault="00A66B6D" w:rsidP="00B75312">
      <w:pPr>
        <w:numPr>
          <w:ilvl w:val="0"/>
          <w:numId w:val="2"/>
        </w:numPr>
        <w:ind w:left="851" w:right="532" w:hanging="284"/>
        <w:rPr>
          <w:rFonts w:asciiTheme="minorHAnsi" w:hAnsiTheme="minorHAnsi" w:cstheme="minorHAnsi"/>
        </w:rPr>
      </w:pPr>
      <w:r w:rsidRPr="00B12C04">
        <w:rPr>
          <w:rFonts w:asciiTheme="minorHAnsi" w:hAnsiTheme="minorHAnsi" w:cstheme="minorHAnsi"/>
        </w:rPr>
        <w:t>The students in a class are being denied their education if/when their teacher is being disrupted.</w:t>
      </w:r>
      <w:r w:rsidRPr="00B12C04">
        <w:rPr>
          <w:rFonts w:asciiTheme="minorHAnsi" w:eastAsia="Calibri" w:hAnsiTheme="minorHAnsi" w:cstheme="minorHAnsi"/>
          <w:sz w:val="22"/>
        </w:rPr>
        <w:t xml:space="preserve"> </w:t>
      </w:r>
    </w:p>
    <w:p w14:paraId="7BCE8C7F" w14:textId="77777777" w:rsidR="00A66B6D" w:rsidRPr="00B12C04" w:rsidRDefault="00A66B6D" w:rsidP="00B75312">
      <w:pPr>
        <w:numPr>
          <w:ilvl w:val="0"/>
          <w:numId w:val="2"/>
        </w:numPr>
        <w:spacing w:after="280"/>
        <w:ind w:left="851" w:right="532" w:hanging="284"/>
        <w:rPr>
          <w:rFonts w:asciiTheme="minorHAnsi" w:hAnsiTheme="minorHAnsi" w:cstheme="minorHAnsi"/>
        </w:rPr>
      </w:pPr>
      <w:r w:rsidRPr="00B12C04">
        <w:rPr>
          <w:rFonts w:asciiTheme="minorHAnsi" w:hAnsiTheme="minorHAnsi" w:cstheme="minorHAnsi"/>
        </w:rPr>
        <w:t xml:space="preserve">Everyone is required to play his/her part in making the school a safe and happy place, free from any fear, hurt and injury which might otherwise be present. </w:t>
      </w:r>
    </w:p>
    <w:p w14:paraId="3DF0D85A" w14:textId="77777777" w:rsidR="00A66B6D" w:rsidRPr="00B12C04" w:rsidRDefault="00A66B6D" w:rsidP="00B75312">
      <w:pPr>
        <w:numPr>
          <w:ilvl w:val="0"/>
          <w:numId w:val="1"/>
        </w:numPr>
        <w:spacing w:after="268" w:line="249" w:lineRule="auto"/>
        <w:ind w:right="582" w:hanging="439"/>
        <w:rPr>
          <w:rFonts w:asciiTheme="minorHAnsi" w:hAnsiTheme="minorHAnsi" w:cstheme="minorHAnsi"/>
        </w:rPr>
      </w:pPr>
      <w:r w:rsidRPr="00B12C04">
        <w:rPr>
          <w:rFonts w:asciiTheme="minorHAnsi" w:hAnsiTheme="minorHAnsi" w:cstheme="minorHAnsi"/>
          <w:b/>
        </w:rPr>
        <w:t>All students of St. Louis Community School are expected to strive for academic excellence (i.e. students will always try to do their best in every subject and at homework).</w:t>
      </w:r>
      <w:r w:rsidRPr="00B12C04">
        <w:rPr>
          <w:rFonts w:asciiTheme="minorHAnsi" w:hAnsiTheme="minorHAnsi" w:cstheme="minorHAnsi"/>
        </w:rPr>
        <w:t xml:space="preserve"> </w:t>
      </w:r>
      <w:r w:rsidRPr="00B12C04">
        <w:rPr>
          <w:rFonts w:asciiTheme="minorHAnsi" w:eastAsia="Calibri" w:hAnsiTheme="minorHAnsi" w:cstheme="minorHAnsi"/>
          <w:sz w:val="22"/>
        </w:rPr>
        <w:t xml:space="preserve"> </w:t>
      </w:r>
      <w:r w:rsidRPr="00B12C04">
        <w:rPr>
          <w:rFonts w:asciiTheme="minorHAnsi" w:hAnsiTheme="minorHAnsi" w:cstheme="minorHAnsi"/>
        </w:rPr>
        <w:t xml:space="preserve">This means: </w:t>
      </w:r>
    </w:p>
    <w:p w14:paraId="5BA8C40B" w14:textId="563A79A1" w:rsidR="00A66B6D" w:rsidRPr="00B12C04" w:rsidRDefault="00156CE2" w:rsidP="00A66B6D">
      <w:pPr>
        <w:ind w:left="434" w:right="532"/>
        <w:rPr>
          <w:rFonts w:asciiTheme="minorHAnsi" w:hAnsiTheme="minorHAnsi" w:cstheme="minorHAnsi"/>
        </w:rPr>
      </w:pPr>
      <w:r>
        <w:rPr>
          <w:rFonts w:asciiTheme="minorHAnsi" w:hAnsiTheme="minorHAnsi" w:cstheme="minorHAnsi"/>
        </w:rPr>
        <w:t>Our students</w:t>
      </w:r>
      <w:r w:rsidR="00A66B6D" w:rsidRPr="00B12C04">
        <w:rPr>
          <w:rFonts w:asciiTheme="minorHAnsi" w:hAnsiTheme="minorHAnsi" w:cstheme="minorHAnsi"/>
        </w:rPr>
        <w:t xml:space="preserve"> retain the official school journal to record homework.</w:t>
      </w:r>
      <w:r w:rsidR="00A66B6D" w:rsidRPr="00B12C04">
        <w:rPr>
          <w:rFonts w:asciiTheme="minorHAnsi" w:eastAsia="Calibri" w:hAnsiTheme="minorHAnsi" w:cstheme="minorHAnsi"/>
          <w:sz w:val="22"/>
        </w:rPr>
        <w:t xml:space="preserve"> </w:t>
      </w:r>
    </w:p>
    <w:p w14:paraId="7475C18B" w14:textId="4A65ACE2" w:rsidR="00A66B6D" w:rsidRPr="00B12C04" w:rsidRDefault="00D76F87" w:rsidP="00A66B6D">
      <w:pPr>
        <w:ind w:left="434" w:right="532"/>
        <w:rPr>
          <w:rFonts w:asciiTheme="minorHAnsi" w:hAnsiTheme="minorHAnsi" w:cstheme="minorHAnsi"/>
        </w:rPr>
      </w:pPr>
      <w:r>
        <w:rPr>
          <w:rFonts w:asciiTheme="minorHAnsi" w:hAnsiTheme="minorHAnsi" w:cstheme="minorHAnsi"/>
        </w:rPr>
        <w:t>S</w:t>
      </w:r>
      <w:r w:rsidR="00156CE2">
        <w:rPr>
          <w:rFonts w:asciiTheme="minorHAnsi" w:hAnsiTheme="minorHAnsi" w:cstheme="minorHAnsi"/>
        </w:rPr>
        <w:t>tudents</w:t>
      </w:r>
      <w:r w:rsidR="00A66B6D" w:rsidRPr="00B12C04">
        <w:rPr>
          <w:rFonts w:asciiTheme="minorHAnsi" w:hAnsiTheme="minorHAnsi" w:cstheme="minorHAnsi"/>
        </w:rPr>
        <w:t xml:space="preserve"> do (written and non-written) homework every night.</w:t>
      </w:r>
      <w:r w:rsidR="00A66B6D" w:rsidRPr="00B12C04">
        <w:rPr>
          <w:rFonts w:asciiTheme="minorHAnsi" w:eastAsia="Calibri" w:hAnsiTheme="minorHAnsi" w:cstheme="minorHAnsi"/>
          <w:sz w:val="22"/>
        </w:rPr>
        <w:t xml:space="preserve"> </w:t>
      </w:r>
    </w:p>
    <w:p w14:paraId="648EF2BF" w14:textId="69DDD237" w:rsidR="00A66B6D" w:rsidRPr="00B12C04" w:rsidRDefault="00D76F87" w:rsidP="00A66B6D">
      <w:pPr>
        <w:ind w:left="434" w:right="532"/>
        <w:rPr>
          <w:rFonts w:asciiTheme="minorHAnsi" w:hAnsiTheme="minorHAnsi" w:cstheme="minorHAnsi"/>
        </w:rPr>
      </w:pPr>
      <w:r>
        <w:rPr>
          <w:rFonts w:asciiTheme="minorHAnsi" w:hAnsiTheme="minorHAnsi" w:cstheme="minorHAnsi"/>
        </w:rPr>
        <w:t>S</w:t>
      </w:r>
      <w:r w:rsidR="00156CE2">
        <w:rPr>
          <w:rFonts w:asciiTheme="minorHAnsi" w:hAnsiTheme="minorHAnsi" w:cstheme="minorHAnsi"/>
        </w:rPr>
        <w:t>tudents</w:t>
      </w:r>
      <w:r w:rsidR="00A66B6D" w:rsidRPr="00B12C04">
        <w:rPr>
          <w:rFonts w:asciiTheme="minorHAnsi" w:hAnsiTheme="minorHAnsi" w:cstheme="minorHAnsi"/>
        </w:rPr>
        <w:t xml:space="preserve"> listen to teachers, obey class procedures and ensure behaviour never disrupts the learning of others.</w:t>
      </w:r>
      <w:r w:rsidR="00A66B6D" w:rsidRPr="00B12C04">
        <w:rPr>
          <w:rFonts w:asciiTheme="minorHAnsi" w:eastAsia="Calibri" w:hAnsiTheme="minorHAnsi" w:cstheme="minorHAnsi"/>
          <w:sz w:val="22"/>
        </w:rPr>
        <w:t xml:space="preserve"> </w:t>
      </w:r>
    </w:p>
    <w:p w14:paraId="5B036FF6" w14:textId="77777777" w:rsidR="00A66B6D" w:rsidRDefault="00A66B6D" w:rsidP="00A66B6D">
      <w:pPr>
        <w:spacing w:after="0" w:line="259" w:lineRule="auto"/>
        <w:ind w:left="439" w:firstLine="0"/>
        <w:rPr>
          <w:rFonts w:asciiTheme="minorHAnsi" w:hAnsiTheme="minorHAnsi" w:cstheme="minorHAnsi"/>
          <w:b/>
        </w:rPr>
      </w:pPr>
      <w:r w:rsidRPr="00B12C04">
        <w:rPr>
          <w:rFonts w:asciiTheme="minorHAnsi" w:eastAsia="Calibri" w:hAnsiTheme="minorHAnsi" w:cstheme="minorHAnsi"/>
          <w:sz w:val="22"/>
        </w:rPr>
        <w:t xml:space="preserve"> </w:t>
      </w:r>
    </w:p>
    <w:p w14:paraId="381B2C63" w14:textId="77777777" w:rsidR="00E208FF" w:rsidRDefault="00E208FF" w:rsidP="00A66B6D">
      <w:pPr>
        <w:spacing w:after="0" w:line="259" w:lineRule="auto"/>
        <w:ind w:left="439" w:firstLine="0"/>
        <w:rPr>
          <w:rFonts w:asciiTheme="minorHAnsi" w:hAnsiTheme="minorHAnsi" w:cstheme="minorHAnsi"/>
          <w:b/>
        </w:rPr>
      </w:pPr>
    </w:p>
    <w:p w14:paraId="2DEB23C2" w14:textId="702E37AF" w:rsidR="00A66B6D" w:rsidRPr="00B12C04" w:rsidRDefault="00A66B6D" w:rsidP="00A66B6D">
      <w:pPr>
        <w:spacing w:after="0" w:line="259" w:lineRule="auto"/>
        <w:ind w:left="439" w:firstLine="0"/>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30C798D4" w14:textId="77777777" w:rsidR="00A66B6D" w:rsidRPr="00B12C04" w:rsidRDefault="00A66B6D" w:rsidP="00B75312">
      <w:pPr>
        <w:numPr>
          <w:ilvl w:val="1"/>
          <w:numId w:val="1"/>
        </w:numPr>
        <w:ind w:right="532" w:hanging="142"/>
        <w:rPr>
          <w:rFonts w:asciiTheme="minorHAnsi" w:hAnsiTheme="minorHAnsi" w:cstheme="minorHAnsi"/>
        </w:rPr>
      </w:pPr>
      <w:r w:rsidRPr="00B12C04">
        <w:rPr>
          <w:rFonts w:asciiTheme="minorHAnsi" w:hAnsiTheme="minorHAnsi" w:cstheme="minorHAnsi"/>
        </w:rPr>
        <w:t>The journal is also used by teachers to record comments: it is examined and signed   regularly by class tutors and parents / guardians.</w:t>
      </w:r>
      <w:r w:rsidRPr="00B12C04">
        <w:rPr>
          <w:rFonts w:asciiTheme="minorHAnsi" w:eastAsia="Calibri" w:hAnsiTheme="minorHAnsi" w:cstheme="minorHAnsi"/>
          <w:sz w:val="22"/>
        </w:rPr>
        <w:t xml:space="preserve"> </w:t>
      </w:r>
    </w:p>
    <w:p w14:paraId="743EBE33" w14:textId="77777777" w:rsidR="00A66B6D" w:rsidRPr="00570F86" w:rsidRDefault="00A66B6D" w:rsidP="00B75312">
      <w:pPr>
        <w:numPr>
          <w:ilvl w:val="1"/>
          <w:numId w:val="1"/>
        </w:numPr>
        <w:spacing w:after="279"/>
        <w:ind w:right="532" w:hanging="142"/>
        <w:rPr>
          <w:rFonts w:asciiTheme="minorHAnsi" w:hAnsiTheme="minorHAnsi" w:cstheme="minorHAnsi"/>
        </w:rPr>
      </w:pPr>
      <w:r w:rsidRPr="00B12C04">
        <w:rPr>
          <w:rFonts w:asciiTheme="minorHAnsi" w:hAnsiTheme="minorHAnsi" w:cstheme="minorHAnsi"/>
        </w:rPr>
        <w:t>Homework reinforces what has been done in class and helps prepare for exams.</w:t>
      </w:r>
      <w:r w:rsidRPr="00B12C04">
        <w:rPr>
          <w:rFonts w:asciiTheme="minorHAnsi" w:eastAsia="Calibri" w:hAnsiTheme="minorHAnsi" w:cstheme="minorHAnsi"/>
          <w:sz w:val="22"/>
        </w:rPr>
        <w:t xml:space="preserve"> </w:t>
      </w:r>
      <w:r w:rsidRPr="00B12C04">
        <w:rPr>
          <w:rFonts w:asciiTheme="minorHAnsi" w:hAnsiTheme="minorHAnsi" w:cstheme="minorHAnsi"/>
        </w:rPr>
        <w:t xml:space="preserve">- Disruptive behaviour is unfair to others who are trying to learn. </w:t>
      </w:r>
    </w:p>
    <w:p w14:paraId="2613ABC8" w14:textId="77777777" w:rsidR="00A66B6D" w:rsidRPr="00570F86" w:rsidRDefault="00A66B6D" w:rsidP="00B75312">
      <w:pPr>
        <w:numPr>
          <w:ilvl w:val="0"/>
          <w:numId w:val="1"/>
        </w:numPr>
        <w:spacing w:after="270" w:line="249" w:lineRule="auto"/>
        <w:ind w:right="582" w:hanging="439"/>
        <w:rPr>
          <w:rFonts w:asciiTheme="minorHAnsi" w:hAnsiTheme="minorHAnsi" w:cstheme="minorHAnsi"/>
        </w:rPr>
      </w:pPr>
      <w:r w:rsidRPr="00570F86">
        <w:rPr>
          <w:rFonts w:asciiTheme="minorHAnsi" w:hAnsiTheme="minorHAnsi" w:cstheme="minorHAnsi"/>
          <w:b/>
        </w:rPr>
        <w:t>All students of St. Louis Community School are expected to be properly prepared for each subject and each class.</w:t>
      </w:r>
      <w:r w:rsidRPr="00570F86">
        <w:rPr>
          <w:rFonts w:asciiTheme="minorHAnsi" w:hAnsiTheme="minorHAnsi" w:cstheme="minorHAnsi"/>
        </w:rPr>
        <w:t xml:space="preserve"> </w:t>
      </w:r>
      <w:r w:rsidRPr="00570F86">
        <w:rPr>
          <w:rFonts w:asciiTheme="minorHAnsi" w:eastAsia="Calibri" w:hAnsiTheme="minorHAnsi" w:cstheme="minorHAnsi"/>
          <w:sz w:val="22"/>
        </w:rPr>
        <w:t xml:space="preserve"> </w:t>
      </w:r>
      <w:r w:rsidRPr="00570F86">
        <w:rPr>
          <w:rFonts w:asciiTheme="minorHAnsi" w:hAnsiTheme="minorHAnsi" w:cstheme="minorHAnsi"/>
        </w:rPr>
        <w:t xml:space="preserve">This means: </w:t>
      </w:r>
    </w:p>
    <w:p w14:paraId="5BB1D7DE" w14:textId="0C9BBFF9" w:rsidR="00A66B6D" w:rsidRPr="00B12C04" w:rsidRDefault="00156CE2"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have the proper pens, pencils, copies, textbooks, materials, etc. as indicated </w:t>
      </w:r>
      <w:r>
        <w:rPr>
          <w:rFonts w:asciiTheme="minorHAnsi" w:hAnsiTheme="minorHAnsi" w:cstheme="minorHAnsi"/>
        </w:rPr>
        <w:t>their</w:t>
      </w:r>
      <w:r w:rsidR="00A66B6D" w:rsidRPr="00B12C04">
        <w:rPr>
          <w:rFonts w:asciiTheme="minorHAnsi" w:hAnsiTheme="minorHAnsi" w:cstheme="minorHAnsi"/>
        </w:rPr>
        <w:t xml:space="preserve"> teacher.</w:t>
      </w:r>
      <w:r w:rsidR="00A66B6D" w:rsidRPr="00B12C04">
        <w:rPr>
          <w:rFonts w:asciiTheme="minorHAnsi" w:eastAsia="Calibri" w:hAnsiTheme="minorHAnsi" w:cstheme="minorHAnsi"/>
          <w:sz w:val="22"/>
        </w:rPr>
        <w:t xml:space="preserve"> </w:t>
      </w:r>
    </w:p>
    <w:p w14:paraId="50B3530A" w14:textId="74035BA2" w:rsidR="00A66B6D" w:rsidRPr="00B12C04" w:rsidRDefault="00156CE2"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have any special equipment needed for particular subjects; e.g. P.E. gear, drawing equipment, etc.</w:t>
      </w:r>
      <w:r w:rsidR="00A66B6D" w:rsidRPr="00B12C04">
        <w:rPr>
          <w:rFonts w:asciiTheme="minorHAnsi" w:eastAsia="Calibri" w:hAnsiTheme="minorHAnsi" w:cstheme="minorHAnsi"/>
          <w:sz w:val="22"/>
        </w:rPr>
        <w:t xml:space="preserve"> </w:t>
      </w:r>
    </w:p>
    <w:p w14:paraId="0A8575FC" w14:textId="72A80EDA" w:rsidR="00A66B6D" w:rsidRPr="00B12C04" w:rsidRDefault="00156CE2"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can access locker only at the following times; (i) before 1st class, (ii) during morning break and (iii) during lunch. At these times </w:t>
      </w:r>
      <w:r>
        <w:rPr>
          <w:rFonts w:asciiTheme="minorHAnsi" w:hAnsiTheme="minorHAnsi" w:cstheme="minorHAnsi"/>
        </w:rPr>
        <w:t>students</w:t>
      </w:r>
      <w:r w:rsidR="00A66B6D" w:rsidRPr="00B12C04">
        <w:rPr>
          <w:rFonts w:asciiTheme="minorHAnsi" w:hAnsiTheme="minorHAnsi" w:cstheme="minorHAnsi"/>
        </w:rPr>
        <w:t xml:space="preserve"> bring all the materials needed for the classes that follow ensuring </w:t>
      </w:r>
      <w:r>
        <w:rPr>
          <w:rFonts w:asciiTheme="minorHAnsi" w:hAnsiTheme="minorHAnsi" w:cstheme="minorHAnsi"/>
        </w:rPr>
        <w:t>students</w:t>
      </w:r>
      <w:r w:rsidR="00A66B6D" w:rsidRPr="00B12C04">
        <w:rPr>
          <w:rFonts w:asciiTheme="minorHAnsi" w:hAnsiTheme="minorHAnsi" w:cstheme="minorHAnsi"/>
        </w:rPr>
        <w:t xml:space="preserve"> are at class on time.</w:t>
      </w:r>
      <w:r w:rsidR="00A66B6D" w:rsidRPr="00B12C04">
        <w:rPr>
          <w:rFonts w:asciiTheme="minorHAnsi" w:eastAsia="Calibri" w:hAnsiTheme="minorHAnsi" w:cstheme="minorHAnsi"/>
          <w:sz w:val="22"/>
        </w:rPr>
        <w:t xml:space="preserve"> </w:t>
      </w:r>
    </w:p>
    <w:p w14:paraId="3D0C05BC" w14:textId="77777777" w:rsidR="00A66B6D" w:rsidRPr="00B12C04" w:rsidRDefault="00A66B6D" w:rsidP="00A66B6D">
      <w:pPr>
        <w:spacing w:after="0" w:line="259" w:lineRule="auto"/>
        <w:ind w:left="439" w:firstLine="0"/>
        <w:rPr>
          <w:rFonts w:asciiTheme="minorHAnsi" w:hAnsiTheme="minorHAnsi" w:cstheme="minorHAnsi"/>
        </w:rPr>
      </w:pPr>
      <w:r w:rsidRPr="00B12C04">
        <w:rPr>
          <w:rFonts w:asciiTheme="minorHAnsi" w:eastAsia="Calibri" w:hAnsiTheme="minorHAnsi" w:cstheme="minorHAnsi"/>
          <w:sz w:val="22"/>
        </w:rPr>
        <w:t xml:space="preserve"> </w:t>
      </w:r>
    </w:p>
    <w:p w14:paraId="1144D830" w14:textId="77777777" w:rsidR="00A66B6D" w:rsidRPr="00B12C04" w:rsidRDefault="00A66B6D" w:rsidP="00A66B6D">
      <w:pPr>
        <w:spacing w:after="11" w:line="249" w:lineRule="auto"/>
        <w:ind w:left="434" w:right="582"/>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19266994" w14:textId="77777777" w:rsidR="00A66B6D" w:rsidRPr="00B12C04" w:rsidRDefault="00A66B6D" w:rsidP="00B75312">
      <w:pPr>
        <w:numPr>
          <w:ilvl w:val="1"/>
          <w:numId w:val="1"/>
        </w:numPr>
        <w:ind w:right="532" w:hanging="142"/>
        <w:rPr>
          <w:rFonts w:asciiTheme="minorHAnsi" w:hAnsiTheme="minorHAnsi" w:cstheme="minorHAnsi"/>
        </w:rPr>
      </w:pPr>
      <w:r w:rsidRPr="00B12C04">
        <w:rPr>
          <w:rFonts w:asciiTheme="minorHAnsi" w:hAnsiTheme="minorHAnsi" w:cstheme="minorHAnsi"/>
        </w:rPr>
        <w:t>Full and proper participation in class is not possible without the necessary materials.</w:t>
      </w:r>
      <w:r w:rsidRPr="00B12C04">
        <w:rPr>
          <w:rFonts w:asciiTheme="minorHAnsi" w:eastAsia="Calibri" w:hAnsiTheme="minorHAnsi" w:cstheme="minorHAnsi"/>
          <w:sz w:val="22"/>
        </w:rPr>
        <w:t xml:space="preserve"> </w:t>
      </w:r>
    </w:p>
    <w:p w14:paraId="71AD18D2" w14:textId="19EF4403" w:rsidR="00A66B6D" w:rsidRPr="00B12C04" w:rsidRDefault="00A66B6D" w:rsidP="00B75312">
      <w:pPr>
        <w:numPr>
          <w:ilvl w:val="1"/>
          <w:numId w:val="1"/>
        </w:numPr>
        <w:spacing w:after="277"/>
        <w:ind w:right="532" w:hanging="142"/>
        <w:rPr>
          <w:rFonts w:asciiTheme="minorHAnsi" w:hAnsiTheme="minorHAnsi" w:cstheme="minorHAnsi"/>
        </w:rPr>
      </w:pPr>
      <w:r w:rsidRPr="00B12C04">
        <w:rPr>
          <w:rFonts w:asciiTheme="minorHAnsi" w:hAnsiTheme="minorHAnsi" w:cstheme="minorHAnsi"/>
        </w:rPr>
        <w:t xml:space="preserve">Class learning / teaching for others in the class is unfairly disrupted when a student arrives late for class. </w:t>
      </w:r>
    </w:p>
    <w:p w14:paraId="189E2A20" w14:textId="77777777" w:rsidR="00A66B6D" w:rsidRPr="00B12C04" w:rsidRDefault="00A66B6D" w:rsidP="00B75312">
      <w:pPr>
        <w:numPr>
          <w:ilvl w:val="0"/>
          <w:numId w:val="1"/>
        </w:numPr>
        <w:spacing w:before="240" w:after="266" w:line="250" w:lineRule="auto"/>
        <w:ind w:left="437" w:right="584" w:hanging="437"/>
        <w:rPr>
          <w:rFonts w:asciiTheme="minorHAnsi" w:hAnsiTheme="minorHAnsi" w:cstheme="minorHAnsi"/>
        </w:rPr>
      </w:pPr>
      <w:r w:rsidRPr="00B12C04">
        <w:rPr>
          <w:rFonts w:asciiTheme="minorHAnsi" w:hAnsiTheme="minorHAnsi" w:cstheme="minorHAnsi"/>
          <w:b/>
        </w:rPr>
        <w:t>All students of St. Louis Community School are expected to wear full school uniform in accordance with official school policy</w:t>
      </w:r>
      <w:r w:rsidRPr="00B12C04">
        <w:rPr>
          <w:rFonts w:asciiTheme="minorHAnsi" w:hAnsiTheme="minorHAnsi" w:cstheme="minorHAnsi"/>
        </w:rPr>
        <w:t xml:space="preserve">              </w:t>
      </w:r>
    </w:p>
    <w:p w14:paraId="0B36D09C" w14:textId="7521DB3E" w:rsidR="00A66B6D" w:rsidRPr="00B12C04" w:rsidRDefault="00A66B6D" w:rsidP="00F80DDB">
      <w:pPr>
        <w:spacing w:after="293"/>
        <w:ind w:left="426" w:right="532"/>
        <w:rPr>
          <w:rFonts w:asciiTheme="minorHAnsi" w:hAnsiTheme="minorHAnsi" w:cstheme="minorHAnsi"/>
        </w:rPr>
      </w:pPr>
      <w:r w:rsidRPr="00B12C04">
        <w:rPr>
          <w:rFonts w:asciiTheme="minorHAnsi" w:hAnsiTheme="minorHAnsi" w:cstheme="minorHAnsi"/>
        </w:rPr>
        <w:t xml:space="preserve">        This means: You are expected to maintain the school’s reputation and high standards by the manner in which you wear your uniform</w:t>
      </w:r>
      <w:r>
        <w:rPr>
          <w:rFonts w:asciiTheme="minorHAnsi" w:hAnsiTheme="minorHAnsi" w:cstheme="minorHAnsi"/>
        </w:rPr>
        <w:t xml:space="preserve">. </w:t>
      </w:r>
      <w:r w:rsidR="00156CE2">
        <w:rPr>
          <w:rFonts w:asciiTheme="minorHAnsi" w:hAnsiTheme="minorHAnsi" w:cstheme="minorHAnsi"/>
        </w:rPr>
        <w:t>Students</w:t>
      </w:r>
      <w:r w:rsidRPr="00B12C04">
        <w:rPr>
          <w:rFonts w:asciiTheme="minorHAnsi" w:hAnsiTheme="minorHAnsi" w:cstheme="minorHAnsi"/>
        </w:rPr>
        <w:t xml:space="preserve"> appearance reflects positively on </w:t>
      </w:r>
      <w:r w:rsidR="00156CE2">
        <w:rPr>
          <w:rFonts w:asciiTheme="minorHAnsi" w:hAnsiTheme="minorHAnsi" w:cstheme="minorHAnsi"/>
        </w:rPr>
        <w:t>themselves</w:t>
      </w:r>
      <w:r w:rsidRPr="00B12C04">
        <w:rPr>
          <w:rFonts w:asciiTheme="minorHAnsi" w:hAnsiTheme="minorHAnsi" w:cstheme="minorHAnsi"/>
        </w:rPr>
        <w:t xml:space="preserve">, </w:t>
      </w:r>
      <w:r w:rsidR="00156CE2">
        <w:rPr>
          <w:rFonts w:asciiTheme="minorHAnsi" w:hAnsiTheme="minorHAnsi" w:cstheme="minorHAnsi"/>
        </w:rPr>
        <w:t>their</w:t>
      </w:r>
      <w:r w:rsidRPr="00B12C04">
        <w:rPr>
          <w:rFonts w:asciiTheme="minorHAnsi" w:hAnsiTheme="minorHAnsi" w:cstheme="minorHAnsi"/>
        </w:rPr>
        <w:t xml:space="preserve"> family and </w:t>
      </w:r>
      <w:r w:rsidR="00156CE2">
        <w:rPr>
          <w:rFonts w:asciiTheme="minorHAnsi" w:hAnsiTheme="minorHAnsi" w:cstheme="minorHAnsi"/>
        </w:rPr>
        <w:t>their</w:t>
      </w:r>
      <w:r w:rsidRPr="00B12C04">
        <w:rPr>
          <w:rFonts w:asciiTheme="minorHAnsi" w:hAnsiTheme="minorHAnsi" w:cstheme="minorHAnsi"/>
        </w:rPr>
        <w:t xml:space="preserve"> school. Parents will be notified in advance in the case of a non-uniform day.</w:t>
      </w:r>
      <w:r w:rsidRPr="00B12C04">
        <w:rPr>
          <w:rFonts w:asciiTheme="minorHAnsi" w:eastAsia="Calibri" w:hAnsiTheme="minorHAnsi" w:cstheme="minorHAnsi"/>
          <w:sz w:val="22"/>
        </w:rPr>
        <w:t xml:space="preserve"> </w:t>
      </w:r>
    </w:p>
    <w:p w14:paraId="50EDB5AE" w14:textId="77777777" w:rsidR="00A66B6D" w:rsidRPr="00B12C04" w:rsidRDefault="00A66B6D" w:rsidP="00A66B6D">
      <w:pPr>
        <w:spacing w:after="11" w:line="249" w:lineRule="auto"/>
        <w:ind w:left="434" w:right="582"/>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4A5FB937" w14:textId="082BD981" w:rsidR="00A66B6D" w:rsidRPr="000033EA" w:rsidRDefault="00156CE2" w:rsidP="00B75312">
      <w:pPr>
        <w:numPr>
          <w:ilvl w:val="1"/>
          <w:numId w:val="1"/>
        </w:numPr>
        <w:spacing w:after="120" w:line="250" w:lineRule="auto"/>
        <w:ind w:left="567" w:right="584" w:hanging="142"/>
        <w:rPr>
          <w:rFonts w:asciiTheme="minorHAnsi" w:hAnsiTheme="minorHAnsi" w:cstheme="minorHAnsi"/>
        </w:rPr>
      </w:pPr>
      <w:r>
        <w:rPr>
          <w:rFonts w:asciiTheme="minorHAnsi" w:hAnsiTheme="minorHAnsi" w:cstheme="minorHAnsi"/>
        </w:rPr>
        <w:t>The uniform helps m</w:t>
      </w:r>
      <w:r w:rsidR="00A66B6D" w:rsidRPr="000033EA">
        <w:rPr>
          <w:rFonts w:asciiTheme="minorHAnsi" w:hAnsiTheme="minorHAnsi" w:cstheme="minorHAnsi"/>
        </w:rPr>
        <w:t xml:space="preserve">embers of the public associate </w:t>
      </w:r>
      <w:r>
        <w:rPr>
          <w:rFonts w:asciiTheme="minorHAnsi" w:hAnsiTheme="minorHAnsi" w:cstheme="minorHAnsi"/>
        </w:rPr>
        <w:t>students</w:t>
      </w:r>
      <w:r w:rsidR="00A66B6D" w:rsidRPr="000033EA">
        <w:rPr>
          <w:rFonts w:asciiTheme="minorHAnsi" w:hAnsiTheme="minorHAnsi" w:cstheme="minorHAnsi"/>
        </w:rPr>
        <w:t xml:space="preserve"> with the school and regard</w:t>
      </w:r>
      <w:r>
        <w:rPr>
          <w:rFonts w:asciiTheme="minorHAnsi" w:hAnsiTheme="minorHAnsi" w:cstheme="minorHAnsi"/>
        </w:rPr>
        <w:t xml:space="preserve"> them</w:t>
      </w:r>
      <w:r w:rsidR="00A66B6D" w:rsidRPr="000033EA">
        <w:rPr>
          <w:rFonts w:asciiTheme="minorHAnsi" w:hAnsiTheme="minorHAnsi" w:cstheme="minorHAnsi"/>
        </w:rPr>
        <w:t xml:space="preserve"> as its</w:t>
      </w:r>
      <w:r>
        <w:rPr>
          <w:rFonts w:asciiTheme="minorHAnsi" w:hAnsiTheme="minorHAnsi" w:cstheme="minorHAnsi"/>
        </w:rPr>
        <w:t xml:space="preserve"> </w:t>
      </w:r>
      <w:r w:rsidR="00A66B6D" w:rsidRPr="000033EA">
        <w:rPr>
          <w:rFonts w:asciiTheme="minorHAnsi" w:hAnsiTheme="minorHAnsi" w:cstheme="minorHAnsi"/>
        </w:rPr>
        <w:t>representative.</w:t>
      </w:r>
      <w:r w:rsidR="00A66B6D" w:rsidRPr="000033EA">
        <w:rPr>
          <w:rFonts w:asciiTheme="minorHAnsi" w:eastAsia="Calibri" w:hAnsiTheme="minorHAnsi" w:cstheme="minorHAnsi"/>
          <w:sz w:val="22"/>
        </w:rPr>
        <w:t xml:space="preserve"> </w:t>
      </w:r>
    </w:p>
    <w:p w14:paraId="55514720" w14:textId="6572BC97" w:rsidR="00A66B6D" w:rsidRDefault="00A66B6D" w:rsidP="00B75312">
      <w:pPr>
        <w:numPr>
          <w:ilvl w:val="1"/>
          <w:numId w:val="1"/>
        </w:numPr>
        <w:spacing w:after="120" w:line="249" w:lineRule="auto"/>
        <w:ind w:left="567" w:right="582" w:hanging="142"/>
        <w:rPr>
          <w:rFonts w:asciiTheme="minorHAnsi" w:hAnsiTheme="minorHAnsi" w:cstheme="minorHAnsi"/>
        </w:rPr>
      </w:pPr>
      <w:r w:rsidRPr="000033EA">
        <w:rPr>
          <w:rFonts w:asciiTheme="minorHAnsi" w:hAnsiTheme="minorHAnsi" w:cstheme="minorHAnsi"/>
        </w:rPr>
        <w:t>The uniform has been agreed by parents, students and school authorities,</w:t>
      </w:r>
      <w:r w:rsidRPr="000033EA">
        <w:rPr>
          <w:rFonts w:asciiTheme="minorHAnsi" w:eastAsia="Calibri" w:hAnsiTheme="minorHAnsi" w:cstheme="minorHAnsi"/>
          <w:sz w:val="22"/>
        </w:rPr>
        <w:t xml:space="preserve"> </w:t>
      </w:r>
    </w:p>
    <w:p w14:paraId="2A226FCB" w14:textId="77777777" w:rsidR="00A66B6D" w:rsidRPr="00570F86" w:rsidRDefault="00A66B6D" w:rsidP="00B75312">
      <w:pPr>
        <w:numPr>
          <w:ilvl w:val="1"/>
          <w:numId w:val="1"/>
        </w:numPr>
        <w:spacing w:after="120" w:line="249" w:lineRule="auto"/>
        <w:ind w:left="567" w:right="582" w:hanging="142"/>
        <w:rPr>
          <w:rFonts w:asciiTheme="minorHAnsi" w:hAnsiTheme="minorHAnsi" w:cstheme="minorHAnsi"/>
        </w:rPr>
      </w:pPr>
      <w:r w:rsidRPr="000033EA">
        <w:rPr>
          <w:rFonts w:asciiTheme="minorHAnsi" w:hAnsiTheme="minorHAnsi" w:cstheme="minorHAnsi"/>
        </w:rPr>
        <w:t>The uniform ensures all students are treated equally.</w:t>
      </w:r>
    </w:p>
    <w:p w14:paraId="06277812" w14:textId="77777777" w:rsidR="00A66B6D" w:rsidRDefault="00A66B6D" w:rsidP="00A66B6D">
      <w:pPr>
        <w:spacing w:after="120" w:line="249" w:lineRule="auto"/>
        <w:ind w:left="567" w:right="582" w:firstLine="0"/>
        <w:rPr>
          <w:rFonts w:asciiTheme="minorHAnsi" w:hAnsiTheme="minorHAnsi" w:cstheme="minorHAnsi"/>
        </w:rPr>
      </w:pPr>
    </w:p>
    <w:p w14:paraId="3335FC4B" w14:textId="77777777" w:rsidR="00A66B6D" w:rsidRPr="00B12C04" w:rsidRDefault="00A66B6D" w:rsidP="00B75312">
      <w:pPr>
        <w:numPr>
          <w:ilvl w:val="0"/>
          <w:numId w:val="1"/>
        </w:numPr>
        <w:spacing w:after="270" w:line="249" w:lineRule="auto"/>
        <w:ind w:right="582" w:hanging="439"/>
        <w:rPr>
          <w:rFonts w:asciiTheme="minorHAnsi" w:hAnsiTheme="minorHAnsi" w:cstheme="minorHAnsi"/>
        </w:rPr>
      </w:pPr>
      <w:r w:rsidRPr="00B12C04">
        <w:rPr>
          <w:rFonts w:asciiTheme="minorHAnsi" w:hAnsiTheme="minorHAnsi" w:cstheme="minorHAnsi"/>
          <w:b/>
        </w:rPr>
        <w:t xml:space="preserve">All students of St. Louis Community School are expected to be in attendance every day; they are likewise expected to be in the correct classroom in time for the commencement of each class. </w:t>
      </w:r>
      <w:r w:rsidRPr="00B12C04">
        <w:rPr>
          <w:rFonts w:asciiTheme="minorHAnsi" w:eastAsia="Calibri" w:hAnsiTheme="minorHAnsi" w:cstheme="minorHAnsi"/>
          <w:sz w:val="22"/>
        </w:rPr>
        <w:t xml:space="preserve"> </w:t>
      </w:r>
      <w:r w:rsidRPr="00B12C04">
        <w:rPr>
          <w:rFonts w:asciiTheme="minorHAnsi" w:hAnsiTheme="minorHAnsi" w:cstheme="minorHAnsi"/>
        </w:rPr>
        <w:t xml:space="preserve">This means: </w:t>
      </w:r>
    </w:p>
    <w:p w14:paraId="391C941A" w14:textId="1BDD95E3"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are expected to be on time for school each day and to be on time for each class throughout the school-day.</w:t>
      </w:r>
      <w:r w:rsidR="00A66B6D" w:rsidRPr="00B12C04">
        <w:rPr>
          <w:rFonts w:asciiTheme="minorHAnsi" w:eastAsia="Calibri" w:hAnsiTheme="minorHAnsi" w:cstheme="minorHAnsi"/>
          <w:sz w:val="22"/>
        </w:rPr>
        <w:t xml:space="preserve"> </w:t>
      </w:r>
    </w:p>
    <w:p w14:paraId="186A6E88" w14:textId="7FB170AA"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provide a note from </w:t>
      </w:r>
      <w:r>
        <w:rPr>
          <w:rFonts w:asciiTheme="minorHAnsi" w:hAnsiTheme="minorHAnsi" w:cstheme="minorHAnsi"/>
        </w:rPr>
        <w:t>their</w:t>
      </w:r>
      <w:r w:rsidR="00A66B6D" w:rsidRPr="00B12C04">
        <w:rPr>
          <w:rFonts w:asciiTheme="minorHAnsi" w:hAnsiTheme="minorHAnsi" w:cstheme="minorHAnsi"/>
        </w:rPr>
        <w:t xml:space="preserve"> parents / guardians explaining any unavoidable absences.</w:t>
      </w:r>
      <w:r w:rsidR="00A66B6D" w:rsidRPr="00B12C04">
        <w:rPr>
          <w:rFonts w:asciiTheme="minorHAnsi" w:eastAsia="Calibri" w:hAnsiTheme="minorHAnsi" w:cstheme="minorHAnsi"/>
          <w:sz w:val="22"/>
        </w:rPr>
        <w:t xml:space="preserve"> </w:t>
      </w:r>
    </w:p>
    <w:p w14:paraId="461F1D04" w14:textId="10C512A4"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are expected to move from one class to another quickly and with care without visiting lockers etc.</w:t>
      </w:r>
      <w:r w:rsidR="00A66B6D" w:rsidRPr="00B12C04">
        <w:rPr>
          <w:rFonts w:asciiTheme="minorHAnsi" w:eastAsia="Calibri" w:hAnsiTheme="minorHAnsi" w:cstheme="minorHAnsi"/>
          <w:sz w:val="22"/>
        </w:rPr>
        <w:t xml:space="preserve"> </w:t>
      </w:r>
    </w:p>
    <w:p w14:paraId="32A8F27A" w14:textId="77777777" w:rsidR="00A66B6D" w:rsidRPr="00B12C04" w:rsidRDefault="00A66B6D" w:rsidP="00A66B6D">
      <w:pPr>
        <w:spacing w:after="0" w:line="259" w:lineRule="auto"/>
        <w:ind w:left="439" w:firstLine="0"/>
        <w:rPr>
          <w:rFonts w:asciiTheme="minorHAnsi" w:hAnsiTheme="minorHAnsi" w:cstheme="minorHAnsi"/>
        </w:rPr>
      </w:pPr>
      <w:r w:rsidRPr="00B12C04">
        <w:rPr>
          <w:rFonts w:asciiTheme="minorHAnsi" w:eastAsia="Calibri" w:hAnsiTheme="minorHAnsi" w:cstheme="minorHAnsi"/>
          <w:sz w:val="22"/>
        </w:rPr>
        <w:t xml:space="preserve"> </w:t>
      </w:r>
    </w:p>
    <w:p w14:paraId="166B0BDD" w14:textId="77777777" w:rsidR="00A66B6D" w:rsidRPr="00B12C04" w:rsidRDefault="00A66B6D" w:rsidP="00A66B6D">
      <w:pPr>
        <w:spacing w:after="11" w:line="249" w:lineRule="auto"/>
        <w:ind w:left="434" w:right="582"/>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23B2D316" w14:textId="77777777" w:rsidR="00A66B6D" w:rsidRPr="00B12C04" w:rsidRDefault="00A66B6D" w:rsidP="00B75312">
      <w:pPr>
        <w:numPr>
          <w:ilvl w:val="1"/>
          <w:numId w:val="1"/>
        </w:numPr>
        <w:ind w:right="532" w:hanging="142"/>
        <w:rPr>
          <w:rFonts w:asciiTheme="minorHAnsi" w:hAnsiTheme="minorHAnsi" w:cstheme="minorHAnsi"/>
        </w:rPr>
      </w:pPr>
      <w:r w:rsidRPr="00B12C04">
        <w:rPr>
          <w:rFonts w:asciiTheme="minorHAnsi" w:hAnsiTheme="minorHAnsi" w:cstheme="minorHAnsi"/>
        </w:rPr>
        <w:t>It is difficult for a student to catch-up on topics taught in class while absent.</w:t>
      </w:r>
      <w:r w:rsidRPr="00B12C04">
        <w:rPr>
          <w:rFonts w:asciiTheme="minorHAnsi" w:eastAsia="Calibri" w:hAnsiTheme="minorHAnsi" w:cstheme="minorHAnsi"/>
          <w:sz w:val="22"/>
        </w:rPr>
        <w:t xml:space="preserve"> </w:t>
      </w:r>
    </w:p>
    <w:p w14:paraId="1E58B681" w14:textId="77777777" w:rsidR="00A66B6D" w:rsidRPr="00B12C04" w:rsidRDefault="00A66B6D" w:rsidP="00B75312">
      <w:pPr>
        <w:numPr>
          <w:ilvl w:val="1"/>
          <w:numId w:val="1"/>
        </w:numPr>
        <w:ind w:right="532" w:hanging="142"/>
        <w:rPr>
          <w:rFonts w:asciiTheme="minorHAnsi" w:hAnsiTheme="minorHAnsi" w:cstheme="minorHAnsi"/>
        </w:rPr>
      </w:pPr>
      <w:r w:rsidRPr="00B12C04">
        <w:rPr>
          <w:rFonts w:asciiTheme="minorHAnsi" w:hAnsiTheme="minorHAnsi" w:cstheme="minorHAnsi"/>
        </w:rPr>
        <w:t>The school has a duty-of-care to its students.</w:t>
      </w:r>
      <w:r w:rsidRPr="00B12C04">
        <w:rPr>
          <w:rFonts w:asciiTheme="minorHAnsi" w:eastAsia="Calibri" w:hAnsiTheme="minorHAnsi" w:cstheme="minorHAnsi"/>
          <w:sz w:val="22"/>
        </w:rPr>
        <w:t xml:space="preserve"> </w:t>
      </w:r>
    </w:p>
    <w:p w14:paraId="4C5E3F97" w14:textId="77777777" w:rsidR="00A66B6D" w:rsidRDefault="00A66B6D" w:rsidP="00B75312">
      <w:pPr>
        <w:numPr>
          <w:ilvl w:val="1"/>
          <w:numId w:val="1"/>
        </w:numPr>
        <w:spacing w:after="280"/>
        <w:ind w:right="532" w:hanging="142"/>
        <w:rPr>
          <w:rFonts w:asciiTheme="minorHAnsi" w:hAnsiTheme="minorHAnsi" w:cstheme="minorHAnsi"/>
        </w:rPr>
      </w:pPr>
      <w:r w:rsidRPr="00B12C04">
        <w:rPr>
          <w:rFonts w:asciiTheme="minorHAnsi" w:hAnsiTheme="minorHAnsi" w:cstheme="minorHAnsi"/>
        </w:rPr>
        <w:t xml:space="preserve">A student arriving late unfairly disrupts the teaching / learning of others in the class. </w:t>
      </w:r>
    </w:p>
    <w:p w14:paraId="56BA5DB2" w14:textId="77777777" w:rsidR="00A66B6D" w:rsidRPr="00B12C04" w:rsidRDefault="00A66B6D" w:rsidP="00B75312">
      <w:pPr>
        <w:numPr>
          <w:ilvl w:val="0"/>
          <w:numId w:val="1"/>
        </w:numPr>
        <w:spacing w:after="268" w:line="249" w:lineRule="auto"/>
        <w:ind w:right="582" w:hanging="439"/>
        <w:rPr>
          <w:rFonts w:asciiTheme="minorHAnsi" w:hAnsiTheme="minorHAnsi" w:cstheme="minorHAnsi"/>
        </w:rPr>
      </w:pPr>
      <w:bookmarkStart w:id="1" w:name="_Hlk151541797"/>
      <w:r w:rsidRPr="00B12C04">
        <w:rPr>
          <w:rFonts w:asciiTheme="minorHAnsi" w:hAnsiTheme="minorHAnsi" w:cstheme="minorHAnsi"/>
          <w:b/>
        </w:rPr>
        <w:t>All students of St. Louis Community School must have a school journal in all classes and to present it to a teacher when requested. This journal must be in the student’s possession when allowed to leave class for a specific purpose and must be signed by parents/guardians daily.</w:t>
      </w:r>
      <w:r w:rsidRPr="00B12C04">
        <w:rPr>
          <w:rFonts w:asciiTheme="minorHAnsi" w:eastAsia="Calibri" w:hAnsiTheme="minorHAnsi" w:cstheme="minorHAnsi"/>
          <w:sz w:val="22"/>
        </w:rPr>
        <w:t xml:space="preserve"> </w:t>
      </w:r>
      <w:bookmarkEnd w:id="1"/>
      <w:r w:rsidRPr="00B12C04">
        <w:rPr>
          <w:rFonts w:asciiTheme="minorHAnsi" w:hAnsiTheme="minorHAnsi" w:cstheme="minorHAnsi"/>
        </w:rPr>
        <w:t xml:space="preserve">This means: </w:t>
      </w:r>
    </w:p>
    <w:p w14:paraId="46A94756" w14:textId="3D0D0AAE"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are expected to place the school journal </w:t>
      </w:r>
      <w:r>
        <w:rPr>
          <w:rFonts w:asciiTheme="minorHAnsi" w:hAnsiTheme="minorHAnsi" w:cstheme="minorHAnsi"/>
        </w:rPr>
        <w:t>on their</w:t>
      </w:r>
      <w:r w:rsidR="00A66B6D" w:rsidRPr="00B12C04">
        <w:rPr>
          <w:rFonts w:asciiTheme="minorHAnsi" w:hAnsiTheme="minorHAnsi" w:cstheme="minorHAnsi"/>
        </w:rPr>
        <w:t xml:space="preserve"> desk at the beginning of each class.</w:t>
      </w:r>
      <w:r w:rsidR="00A66B6D" w:rsidRPr="00B12C04">
        <w:rPr>
          <w:rFonts w:asciiTheme="minorHAnsi" w:eastAsia="Calibri" w:hAnsiTheme="minorHAnsi" w:cstheme="minorHAnsi"/>
          <w:sz w:val="22"/>
        </w:rPr>
        <w:t xml:space="preserve"> </w:t>
      </w:r>
    </w:p>
    <w:p w14:paraId="672287A1" w14:textId="338E8D57"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are expected to record </w:t>
      </w:r>
      <w:r>
        <w:rPr>
          <w:rFonts w:asciiTheme="minorHAnsi" w:hAnsiTheme="minorHAnsi" w:cstheme="minorHAnsi"/>
        </w:rPr>
        <w:t>their</w:t>
      </w:r>
      <w:r w:rsidR="00A66B6D" w:rsidRPr="00B12C04">
        <w:rPr>
          <w:rFonts w:asciiTheme="minorHAnsi" w:hAnsiTheme="minorHAnsi" w:cstheme="minorHAnsi"/>
        </w:rPr>
        <w:t xml:space="preserve"> homework/ assignments in this journal during each class.</w:t>
      </w:r>
      <w:r w:rsidR="00A66B6D" w:rsidRPr="00B12C04">
        <w:rPr>
          <w:rFonts w:asciiTheme="minorHAnsi" w:eastAsia="Calibri" w:hAnsiTheme="minorHAnsi" w:cstheme="minorHAnsi"/>
          <w:sz w:val="22"/>
        </w:rPr>
        <w:t xml:space="preserve"> </w:t>
      </w:r>
    </w:p>
    <w:p w14:paraId="32BA2014" w14:textId="2EC70577"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are required to maintain </w:t>
      </w:r>
      <w:r>
        <w:rPr>
          <w:rFonts w:asciiTheme="minorHAnsi" w:hAnsiTheme="minorHAnsi" w:cstheme="minorHAnsi"/>
        </w:rPr>
        <w:t>their</w:t>
      </w:r>
      <w:r w:rsidR="00A66B6D" w:rsidRPr="00B12C04">
        <w:rPr>
          <w:rFonts w:asciiTheme="minorHAnsi" w:hAnsiTheme="minorHAnsi" w:cstheme="minorHAnsi"/>
        </w:rPr>
        <w:t xml:space="preserve"> journal in pristine condition to allow for easy inspection by </w:t>
      </w:r>
      <w:r>
        <w:rPr>
          <w:rFonts w:asciiTheme="minorHAnsi" w:hAnsiTheme="minorHAnsi" w:cstheme="minorHAnsi"/>
        </w:rPr>
        <w:t>their</w:t>
      </w:r>
      <w:r w:rsidR="00A66B6D" w:rsidRPr="00B12C04">
        <w:rPr>
          <w:rFonts w:asciiTheme="minorHAnsi" w:hAnsiTheme="minorHAnsi" w:cstheme="minorHAnsi"/>
        </w:rPr>
        <w:t xml:space="preserve"> parents/ guardian or teachers.</w:t>
      </w:r>
      <w:r w:rsidR="00A66B6D" w:rsidRPr="00B12C04">
        <w:rPr>
          <w:rFonts w:asciiTheme="minorHAnsi" w:eastAsia="Calibri" w:hAnsiTheme="minorHAnsi" w:cstheme="minorHAnsi"/>
          <w:sz w:val="22"/>
        </w:rPr>
        <w:t xml:space="preserve"> </w:t>
      </w:r>
    </w:p>
    <w:p w14:paraId="296D6B05" w14:textId="77777777" w:rsidR="00A66B6D" w:rsidRPr="00B12C04" w:rsidRDefault="00A66B6D" w:rsidP="00A66B6D">
      <w:pPr>
        <w:spacing w:after="0" w:line="259" w:lineRule="auto"/>
        <w:ind w:left="439" w:firstLine="0"/>
        <w:rPr>
          <w:rFonts w:asciiTheme="minorHAnsi" w:hAnsiTheme="minorHAnsi" w:cstheme="minorHAnsi"/>
        </w:rPr>
      </w:pPr>
      <w:r w:rsidRPr="00B12C04">
        <w:rPr>
          <w:rFonts w:asciiTheme="minorHAnsi" w:eastAsia="Calibri" w:hAnsiTheme="minorHAnsi" w:cstheme="minorHAnsi"/>
          <w:sz w:val="22"/>
        </w:rPr>
        <w:t xml:space="preserve"> </w:t>
      </w:r>
    </w:p>
    <w:p w14:paraId="65AF6ACB" w14:textId="77777777" w:rsidR="00A66B6D" w:rsidRPr="00B12C04" w:rsidRDefault="00A66B6D" w:rsidP="00A66B6D">
      <w:pPr>
        <w:spacing w:after="11" w:line="249" w:lineRule="auto"/>
        <w:ind w:left="434" w:right="582"/>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15A0CEA2" w14:textId="77777777" w:rsidR="00A66B6D" w:rsidRPr="00097139" w:rsidRDefault="00A66B6D" w:rsidP="00B75312">
      <w:pPr>
        <w:numPr>
          <w:ilvl w:val="1"/>
          <w:numId w:val="1"/>
        </w:numPr>
        <w:ind w:right="532" w:hanging="142"/>
        <w:rPr>
          <w:rFonts w:asciiTheme="minorHAnsi" w:hAnsiTheme="minorHAnsi" w:cstheme="minorHAnsi"/>
        </w:rPr>
      </w:pPr>
      <w:r w:rsidRPr="00B12C04">
        <w:rPr>
          <w:rFonts w:asciiTheme="minorHAnsi" w:hAnsiTheme="minorHAnsi" w:cstheme="minorHAnsi"/>
        </w:rPr>
        <w:t>The journal is the primary method of communication between school and home.</w:t>
      </w:r>
    </w:p>
    <w:p w14:paraId="5523CB02" w14:textId="242984DE" w:rsidR="00A66B6D" w:rsidRPr="00B12C04" w:rsidRDefault="00A66B6D" w:rsidP="00B75312">
      <w:pPr>
        <w:numPr>
          <w:ilvl w:val="1"/>
          <w:numId w:val="1"/>
        </w:numPr>
        <w:ind w:right="532" w:hanging="142"/>
        <w:rPr>
          <w:rFonts w:asciiTheme="minorHAnsi" w:hAnsiTheme="minorHAnsi" w:cstheme="minorHAnsi"/>
        </w:rPr>
      </w:pPr>
      <w:r w:rsidRPr="00B12C04">
        <w:rPr>
          <w:rFonts w:asciiTheme="minorHAnsi" w:hAnsiTheme="minorHAnsi" w:cstheme="minorHAnsi"/>
        </w:rPr>
        <w:t>It is important to maintain an accurate record of work assigned during the year to aid revision.</w:t>
      </w:r>
      <w:r w:rsidRPr="00B12C04">
        <w:rPr>
          <w:rFonts w:asciiTheme="minorHAnsi" w:eastAsia="Calibri" w:hAnsiTheme="minorHAnsi" w:cstheme="minorHAnsi"/>
          <w:sz w:val="22"/>
        </w:rPr>
        <w:t xml:space="preserve"> </w:t>
      </w:r>
    </w:p>
    <w:p w14:paraId="1CE5C498" w14:textId="77777777" w:rsidR="00A66B6D" w:rsidRPr="00A2187F" w:rsidRDefault="00A66B6D" w:rsidP="00A66B6D">
      <w:pPr>
        <w:spacing w:after="268"/>
        <w:ind w:left="566" w:right="532" w:firstLine="0"/>
        <w:rPr>
          <w:rFonts w:asciiTheme="minorHAnsi" w:hAnsiTheme="minorHAnsi" w:cstheme="minorHAnsi"/>
        </w:rPr>
      </w:pPr>
    </w:p>
    <w:p w14:paraId="35B3AED8" w14:textId="77777777" w:rsidR="00A66B6D" w:rsidRPr="00B12C04" w:rsidRDefault="00A66B6D" w:rsidP="00B75312">
      <w:pPr>
        <w:numPr>
          <w:ilvl w:val="0"/>
          <w:numId w:val="1"/>
        </w:numPr>
        <w:spacing w:after="270" w:line="249" w:lineRule="auto"/>
        <w:ind w:right="817" w:hanging="439"/>
        <w:rPr>
          <w:rFonts w:asciiTheme="minorHAnsi" w:hAnsiTheme="minorHAnsi" w:cstheme="minorHAnsi"/>
        </w:rPr>
      </w:pPr>
      <w:r w:rsidRPr="00B12C04">
        <w:rPr>
          <w:rFonts w:asciiTheme="minorHAnsi" w:hAnsiTheme="minorHAnsi" w:cstheme="minorHAnsi"/>
          <w:b/>
        </w:rPr>
        <w:t>All students of St. Louis Community School are expected to respect school property, the property of others and to treat the property of others with the utmost care and respect.</w:t>
      </w:r>
      <w:r w:rsidRPr="00B12C04">
        <w:rPr>
          <w:rFonts w:asciiTheme="minorHAnsi" w:hAnsiTheme="minorHAnsi" w:cstheme="minorHAnsi"/>
        </w:rPr>
        <w:t xml:space="preserve"> </w:t>
      </w:r>
      <w:r w:rsidRPr="00B12C04">
        <w:rPr>
          <w:rFonts w:asciiTheme="minorHAnsi" w:eastAsia="Calibri" w:hAnsiTheme="minorHAnsi" w:cstheme="minorHAnsi"/>
          <w:sz w:val="22"/>
        </w:rPr>
        <w:t xml:space="preserve"> </w:t>
      </w:r>
      <w:r w:rsidRPr="00B12C04">
        <w:rPr>
          <w:rFonts w:asciiTheme="minorHAnsi" w:hAnsiTheme="minorHAnsi" w:cstheme="minorHAnsi"/>
        </w:rPr>
        <w:t xml:space="preserve">This means: </w:t>
      </w:r>
    </w:p>
    <w:p w14:paraId="49477414" w14:textId="3C32F302"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refrain from any attempt at destroying, defacing (i.e. graffiti), damaging and /or vandalising either school property (buildings, plant, equipment, fittings, materials, trees, etc</w:t>
      </w:r>
      <w:r w:rsidR="00A66B6D">
        <w:rPr>
          <w:rFonts w:asciiTheme="minorHAnsi" w:hAnsiTheme="minorHAnsi" w:cstheme="minorHAnsi"/>
        </w:rPr>
        <w:t>.</w:t>
      </w:r>
      <w:r w:rsidR="00A66B6D" w:rsidRPr="00B12C04">
        <w:rPr>
          <w:rFonts w:asciiTheme="minorHAnsi" w:hAnsiTheme="minorHAnsi" w:cstheme="minorHAnsi"/>
        </w:rPr>
        <w:t>) or the property of others (clothing, books, equipment, cars. etc.)</w:t>
      </w:r>
      <w:r w:rsidR="00A66B6D" w:rsidRPr="00B12C04">
        <w:rPr>
          <w:rFonts w:asciiTheme="minorHAnsi" w:eastAsia="Calibri" w:hAnsiTheme="minorHAnsi" w:cstheme="minorHAnsi"/>
          <w:sz w:val="22"/>
        </w:rPr>
        <w:t xml:space="preserve"> </w:t>
      </w:r>
    </w:p>
    <w:p w14:paraId="553CF469" w14:textId="127933E4"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refrain from littering any area of the school grounds and its environs. </w:t>
      </w:r>
      <w:r w:rsidR="00A66B6D" w:rsidRPr="00B12C04">
        <w:rPr>
          <w:rFonts w:asciiTheme="minorHAnsi" w:eastAsia="Calibri" w:hAnsiTheme="minorHAnsi" w:cstheme="minorHAnsi"/>
          <w:sz w:val="22"/>
        </w:rPr>
        <w:t xml:space="preserve"> </w:t>
      </w:r>
    </w:p>
    <w:p w14:paraId="1E79557C" w14:textId="77777777" w:rsidR="00A66B6D" w:rsidRPr="00B12C04" w:rsidRDefault="00A66B6D" w:rsidP="00A66B6D">
      <w:pPr>
        <w:spacing w:after="0" w:line="259" w:lineRule="auto"/>
        <w:ind w:left="439" w:firstLine="0"/>
        <w:rPr>
          <w:rFonts w:asciiTheme="minorHAnsi" w:hAnsiTheme="minorHAnsi" w:cstheme="minorHAnsi"/>
        </w:rPr>
      </w:pPr>
      <w:r w:rsidRPr="00B12C04">
        <w:rPr>
          <w:rFonts w:asciiTheme="minorHAnsi" w:eastAsia="Calibri" w:hAnsiTheme="minorHAnsi" w:cstheme="minorHAnsi"/>
          <w:sz w:val="22"/>
        </w:rPr>
        <w:t xml:space="preserve"> </w:t>
      </w:r>
    </w:p>
    <w:p w14:paraId="2FD13AC2" w14:textId="77777777" w:rsidR="00A66B6D" w:rsidRPr="00B12C04" w:rsidRDefault="00A66B6D" w:rsidP="00A66B6D">
      <w:pPr>
        <w:spacing w:after="11" w:line="249" w:lineRule="auto"/>
        <w:ind w:left="434" w:right="582"/>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08C7ED9C" w14:textId="77777777" w:rsidR="00A66B6D" w:rsidRPr="00B12C04" w:rsidRDefault="00A66B6D" w:rsidP="00B75312">
      <w:pPr>
        <w:numPr>
          <w:ilvl w:val="1"/>
          <w:numId w:val="3"/>
        </w:numPr>
        <w:ind w:right="532" w:hanging="142"/>
        <w:rPr>
          <w:rFonts w:asciiTheme="minorHAnsi" w:hAnsiTheme="minorHAnsi" w:cstheme="minorHAnsi"/>
        </w:rPr>
      </w:pPr>
      <w:r w:rsidRPr="00B12C04">
        <w:rPr>
          <w:rFonts w:asciiTheme="minorHAnsi" w:hAnsiTheme="minorHAnsi" w:cstheme="minorHAnsi"/>
        </w:rPr>
        <w:t>Improved standards of cleanliness reflect well on the school, its students and its staff.</w:t>
      </w:r>
      <w:r w:rsidRPr="00B12C04">
        <w:rPr>
          <w:rFonts w:asciiTheme="minorHAnsi" w:eastAsia="Calibri" w:hAnsiTheme="minorHAnsi" w:cstheme="minorHAnsi"/>
          <w:sz w:val="22"/>
        </w:rPr>
        <w:t xml:space="preserve"> </w:t>
      </w:r>
    </w:p>
    <w:p w14:paraId="78F337EF" w14:textId="77777777" w:rsidR="00A66B6D" w:rsidRPr="00B12C04" w:rsidRDefault="00A66B6D" w:rsidP="00B75312">
      <w:pPr>
        <w:numPr>
          <w:ilvl w:val="1"/>
          <w:numId w:val="3"/>
        </w:numPr>
        <w:ind w:right="532" w:hanging="142"/>
        <w:rPr>
          <w:rFonts w:asciiTheme="minorHAnsi" w:hAnsiTheme="minorHAnsi" w:cstheme="minorHAnsi"/>
        </w:rPr>
      </w:pPr>
      <w:r w:rsidRPr="00B12C04">
        <w:rPr>
          <w:rFonts w:asciiTheme="minorHAnsi" w:hAnsiTheme="minorHAnsi" w:cstheme="minorHAnsi"/>
        </w:rPr>
        <w:t xml:space="preserve">It enables everyone to work and to study in a clean, </w:t>
      </w:r>
      <w:r w:rsidRPr="00B12C04">
        <w:rPr>
          <w:rFonts w:asciiTheme="minorHAnsi" w:hAnsiTheme="minorHAnsi" w:cstheme="minorHAnsi"/>
          <w:b/>
        </w:rPr>
        <w:t>‘</w:t>
      </w:r>
      <w:r w:rsidRPr="00B12C04">
        <w:rPr>
          <w:rFonts w:asciiTheme="minorHAnsi" w:hAnsiTheme="minorHAnsi" w:cstheme="minorHAnsi"/>
        </w:rPr>
        <w:t>green’, healthy and safe   environment.</w:t>
      </w:r>
      <w:r w:rsidRPr="00B12C04">
        <w:rPr>
          <w:rFonts w:asciiTheme="minorHAnsi" w:eastAsia="Calibri" w:hAnsiTheme="minorHAnsi" w:cstheme="minorHAnsi"/>
          <w:sz w:val="22"/>
        </w:rPr>
        <w:t xml:space="preserve"> </w:t>
      </w:r>
    </w:p>
    <w:p w14:paraId="25B5C9DB" w14:textId="77777777" w:rsidR="00A66B6D" w:rsidRDefault="00A66B6D" w:rsidP="00B75312">
      <w:pPr>
        <w:numPr>
          <w:ilvl w:val="1"/>
          <w:numId w:val="3"/>
        </w:numPr>
        <w:spacing w:after="280"/>
        <w:ind w:right="532" w:hanging="142"/>
        <w:rPr>
          <w:rFonts w:asciiTheme="minorHAnsi" w:hAnsiTheme="minorHAnsi" w:cstheme="minorHAnsi"/>
        </w:rPr>
      </w:pPr>
      <w:r w:rsidRPr="00B12C04">
        <w:rPr>
          <w:rFonts w:asciiTheme="minorHAnsi" w:hAnsiTheme="minorHAnsi" w:cstheme="minorHAnsi"/>
        </w:rPr>
        <w:t xml:space="preserve">The cost of replacing and/or repairing property / plants can be a burden on the school and parents/guardians. </w:t>
      </w:r>
    </w:p>
    <w:p w14:paraId="4A0D9E1D" w14:textId="2099AECD" w:rsidR="00A66B6D" w:rsidRPr="00B12C04" w:rsidRDefault="00A66B6D" w:rsidP="00B75312">
      <w:pPr>
        <w:numPr>
          <w:ilvl w:val="0"/>
          <w:numId w:val="1"/>
        </w:numPr>
        <w:spacing w:after="38" w:line="249" w:lineRule="auto"/>
        <w:ind w:right="817" w:hanging="439"/>
        <w:rPr>
          <w:rFonts w:asciiTheme="minorHAnsi" w:hAnsiTheme="minorHAnsi" w:cstheme="minorHAnsi"/>
        </w:rPr>
      </w:pPr>
      <w:r w:rsidRPr="00B12C04">
        <w:rPr>
          <w:rFonts w:asciiTheme="minorHAnsi" w:hAnsiTheme="minorHAnsi" w:cstheme="minorHAnsi"/>
          <w:b/>
        </w:rPr>
        <w:t>All students of St. Louis Community School are expected</w:t>
      </w:r>
      <w:r w:rsidR="001C759A">
        <w:rPr>
          <w:rFonts w:asciiTheme="minorHAnsi" w:hAnsiTheme="minorHAnsi" w:cstheme="minorHAnsi"/>
          <w:b/>
        </w:rPr>
        <w:t xml:space="preserve"> not</w:t>
      </w:r>
      <w:r w:rsidRPr="00B12C04">
        <w:rPr>
          <w:rFonts w:asciiTheme="minorHAnsi" w:hAnsiTheme="minorHAnsi" w:cstheme="minorHAnsi"/>
          <w:b/>
        </w:rPr>
        <w:t xml:space="preserve"> to eat</w:t>
      </w:r>
      <w:r w:rsidR="001C759A">
        <w:rPr>
          <w:rFonts w:asciiTheme="minorHAnsi" w:hAnsiTheme="minorHAnsi" w:cstheme="minorHAnsi"/>
          <w:b/>
        </w:rPr>
        <w:t xml:space="preserve"> or </w:t>
      </w:r>
      <w:r w:rsidRPr="00B12C04">
        <w:rPr>
          <w:rFonts w:asciiTheme="minorHAnsi" w:hAnsiTheme="minorHAnsi" w:cstheme="minorHAnsi"/>
          <w:b/>
        </w:rPr>
        <w:t xml:space="preserve">drink </w:t>
      </w:r>
      <w:r w:rsidR="001C759A">
        <w:rPr>
          <w:rFonts w:asciiTheme="minorHAnsi" w:hAnsiTheme="minorHAnsi" w:cstheme="minorHAnsi"/>
          <w:b/>
        </w:rPr>
        <w:t>while in the classroom; drinking water</w:t>
      </w:r>
      <w:r w:rsidR="003E1521">
        <w:rPr>
          <w:rFonts w:asciiTheme="minorHAnsi" w:hAnsiTheme="minorHAnsi" w:cstheme="minorHAnsi"/>
          <w:b/>
        </w:rPr>
        <w:t>,</w:t>
      </w:r>
      <w:r w:rsidR="001C759A">
        <w:rPr>
          <w:rFonts w:asciiTheme="minorHAnsi" w:hAnsiTheme="minorHAnsi" w:cstheme="minorHAnsi"/>
          <w:b/>
        </w:rPr>
        <w:t xml:space="preserve"> however</w:t>
      </w:r>
      <w:r w:rsidR="003E1521">
        <w:rPr>
          <w:rFonts w:asciiTheme="minorHAnsi" w:hAnsiTheme="minorHAnsi" w:cstheme="minorHAnsi"/>
          <w:b/>
        </w:rPr>
        <w:t>,</w:t>
      </w:r>
      <w:r w:rsidR="001C759A">
        <w:rPr>
          <w:rFonts w:asciiTheme="minorHAnsi" w:hAnsiTheme="minorHAnsi" w:cstheme="minorHAnsi"/>
          <w:b/>
        </w:rPr>
        <w:t xml:space="preserve"> is permitted. </w:t>
      </w:r>
      <w:r w:rsidRPr="00B12C04">
        <w:rPr>
          <w:rFonts w:asciiTheme="minorHAnsi" w:hAnsiTheme="minorHAnsi" w:cstheme="minorHAnsi"/>
          <w:b/>
        </w:rPr>
        <w:t xml:space="preserve"> </w:t>
      </w:r>
      <w:r w:rsidR="001C759A">
        <w:rPr>
          <w:rFonts w:asciiTheme="minorHAnsi" w:hAnsiTheme="minorHAnsi" w:cstheme="minorHAnsi"/>
          <w:b/>
        </w:rPr>
        <w:t>Students are not permitted to chew gum on school grounds.</w:t>
      </w:r>
      <w:r w:rsidRPr="00B12C04">
        <w:rPr>
          <w:rFonts w:asciiTheme="minorHAnsi" w:hAnsiTheme="minorHAnsi" w:cstheme="minorHAnsi"/>
          <w:b/>
        </w:rPr>
        <w:t xml:space="preserve"> </w:t>
      </w:r>
    </w:p>
    <w:p w14:paraId="0777AA49" w14:textId="62FB07EC" w:rsidR="00A66B6D" w:rsidRPr="00B12C04" w:rsidRDefault="00A66B6D" w:rsidP="00A66B6D">
      <w:pPr>
        <w:spacing w:after="268" w:line="249" w:lineRule="auto"/>
        <w:ind w:left="434" w:right="576"/>
        <w:rPr>
          <w:rFonts w:asciiTheme="minorHAnsi" w:hAnsiTheme="minorHAnsi" w:cstheme="minorHAnsi"/>
        </w:rPr>
      </w:pPr>
      <w:r w:rsidRPr="00B12C04">
        <w:rPr>
          <w:rFonts w:asciiTheme="minorHAnsi" w:hAnsiTheme="minorHAnsi" w:cstheme="minorHAnsi"/>
        </w:rPr>
        <w:t>This</w:t>
      </w:r>
      <w:r>
        <w:rPr>
          <w:rFonts w:asciiTheme="minorHAnsi" w:hAnsiTheme="minorHAnsi" w:cstheme="minorHAnsi"/>
        </w:rPr>
        <w:t xml:space="preserve"> m</w:t>
      </w:r>
      <w:r w:rsidRPr="00B12C04">
        <w:rPr>
          <w:rFonts w:asciiTheme="minorHAnsi" w:hAnsiTheme="minorHAnsi" w:cstheme="minorHAnsi"/>
        </w:rPr>
        <w:t xml:space="preserve">eans: </w:t>
      </w:r>
    </w:p>
    <w:p w14:paraId="14CC6DA4" w14:textId="54D53DC7" w:rsidR="00A66B6D" w:rsidRPr="00B12C04" w:rsidRDefault="00095F28" w:rsidP="00A66B6D">
      <w:pPr>
        <w:ind w:left="434" w:right="1320"/>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w:t>
      </w:r>
      <w:r>
        <w:rPr>
          <w:rFonts w:asciiTheme="minorHAnsi" w:hAnsiTheme="minorHAnsi" w:cstheme="minorHAnsi"/>
        </w:rPr>
        <w:t xml:space="preserve">must only </w:t>
      </w:r>
      <w:r w:rsidR="00A66B6D" w:rsidRPr="00B12C04">
        <w:rPr>
          <w:rFonts w:asciiTheme="minorHAnsi" w:hAnsiTheme="minorHAnsi" w:cstheme="minorHAnsi"/>
        </w:rPr>
        <w:t>eat</w:t>
      </w:r>
      <w:r w:rsidR="001C759A">
        <w:rPr>
          <w:rFonts w:asciiTheme="minorHAnsi" w:hAnsiTheme="minorHAnsi" w:cstheme="minorHAnsi"/>
        </w:rPr>
        <w:t xml:space="preserve"> and </w:t>
      </w:r>
      <w:r w:rsidR="00A66B6D" w:rsidRPr="00B12C04">
        <w:rPr>
          <w:rFonts w:asciiTheme="minorHAnsi" w:hAnsiTheme="minorHAnsi" w:cstheme="minorHAnsi"/>
        </w:rPr>
        <w:t xml:space="preserve">drink </w:t>
      </w:r>
      <w:r w:rsidR="001C759A">
        <w:rPr>
          <w:rFonts w:asciiTheme="minorHAnsi" w:hAnsiTheme="minorHAnsi" w:cstheme="minorHAnsi"/>
        </w:rPr>
        <w:t xml:space="preserve">only before </w:t>
      </w:r>
      <w:r w:rsidR="003E1521">
        <w:rPr>
          <w:rFonts w:asciiTheme="minorHAnsi" w:hAnsiTheme="minorHAnsi" w:cstheme="minorHAnsi"/>
        </w:rPr>
        <w:t>9.00am</w:t>
      </w:r>
      <w:r w:rsidR="001C759A">
        <w:rPr>
          <w:rFonts w:asciiTheme="minorHAnsi" w:hAnsiTheme="minorHAnsi" w:cstheme="minorHAnsi"/>
        </w:rPr>
        <w:t xml:space="preserve"> and during break and lunchtime</w:t>
      </w:r>
      <w:r w:rsidR="00A66B6D" w:rsidRPr="00B12C04">
        <w:rPr>
          <w:rFonts w:asciiTheme="minorHAnsi" w:hAnsiTheme="minorHAnsi" w:cstheme="minorHAnsi"/>
        </w:rPr>
        <w:t>.</w:t>
      </w:r>
      <w:r w:rsidR="00A66B6D" w:rsidRPr="00B12C04">
        <w:rPr>
          <w:rFonts w:asciiTheme="minorHAnsi" w:eastAsia="Calibri" w:hAnsiTheme="minorHAnsi" w:cstheme="minorHAnsi"/>
          <w:sz w:val="22"/>
        </w:rPr>
        <w:t xml:space="preserve"> </w:t>
      </w:r>
      <w:r>
        <w:rPr>
          <w:rFonts w:asciiTheme="minorHAnsi" w:hAnsiTheme="minorHAnsi" w:cstheme="minorHAnsi"/>
        </w:rPr>
        <w:t>Students</w:t>
      </w:r>
      <w:r w:rsidR="00A66B6D" w:rsidRPr="00B12C04">
        <w:rPr>
          <w:rFonts w:asciiTheme="minorHAnsi" w:hAnsiTheme="minorHAnsi" w:cstheme="minorHAnsi"/>
        </w:rPr>
        <w:t xml:space="preserve"> refrain entirely from chewing gum on the school </w:t>
      </w:r>
      <w:r w:rsidR="001C759A">
        <w:rPr>
          <w:rFonts w:asciiTheme="minorHAnsi" w:hAnsiTheme="minorHAnsi" w:cstheme="minorHAnsi"/>
        </w:rPr>
        <w:t>grounds</w:t>
      </w:r>
      <w:r w:rsidR="00A66B6D" w:rsidRPr="00B12C04">
        <w:rPr>
          <w:rFonts w:asciiTheme="minorHAnsi" w:hAnsiTheme="minorHAnsi" w:cstheme="minorHAnsi"/>
        </w:rPr>
        <w:t xml:space="preserve"> and properly dispose of </w:t>
      </w:r>
      <w:r w:rsidR="003E1521">
        <w:rPr>
          <w:rFonts w:asciiTheme="minorHAnsi" w:hAnsiTheme="minorHAnsi" w:cstheme="minorHAnsi"/>
        </w:rPr>
        <w:t xml:space="preserve">any </w:t>
      </w:r>
      <w:r w:rsidR="00A66B6D" w:rsidRPr="00B12C04">
        <w:rPr>
          <w:rFonts w:asciiTheme="minorHAnsi" w:hAnsiTheme="minorHAnsi" w:cstheme="minorHAnsi"/>
        </w:rPr>
        <w:t xml:space="preserve">chewing-gum (i.e. in litter bins) as </w:t>
      </w:r>
      <w:r>
        <w:rPr>
          <w:rFonts w:asciiTheme="minorHAnsi" w:hAnsiTheme="minorHAnsi" w:cstheme="minorHAnsi"/>
        </w:rPr>
        <w:t>Students</w:t>
      </w:r>
      <w:r w:rsidR="00A66B6D" w:rsidRPr="00B12C04">
        <w:rPr>
          <w:rFonts w:asciiTheme="minorHAnsi" w:hAnsiTheme="minorHAnsi" w:cstheme="minorHAnsi"/>
        </w:rPr>
        <w:t xml:space="preserve"> enter the school building.</w:t>
      </w:r>
      <w:r w:rsidR="00A66B6D" w:rsidRPr="00B12C04">
        <w:rPr>
          <w:rFonts w:asciiTheme="minorHAnsi" w:eastAsia="Calibri" w:hAnsiTheme="minorHAnsi" w:cstheme="minorHAnsi"/>
          <w:sz w:val="22"/>
        </w:rPr>
        <w:t xml:space="preserve"> </w:t>
      </w:r>
    </w:p>
    <w:p w14:paraId="0196EC1F" w14:textId="77777777" w:rsidR="00A66B6D" w:rsidRPr="00B12C04" w:rsidRDefault="00A66B6D" w:rsidP="00A66B6D">
      <w:pPr>
        <w:spacing w:after="0" w:line="259" w:lineRule="auto"/>
        <w:ind w:left="439" w:firstLine="0"/>
        <w:rPr>
          <w:rFonts w:asciiTheme="minorHAnsi" w:hAnsiTheme="minorHAnsi" w:cstheme="minorHAnsi"/>
        </w:rPr>
      </w:pPr>
      <w:r w:rsidRPr="00B12C04">
        <w:rPr>
          <w:rFonts w:asciiTheme="minorHAnsi" w:eastAsia="Calibri" w:hAnsiTheme="minorHAnsi" w:cstheme="minorHAnsi"/>
          <w:sz w:val="22"/>
        </w:rPr>
        <w:t xml:space="preserve"> </w:t>
      </w:r>
    </w:p>
    <w:p w14:paraId="15ED15F0" w14:textId="77777777" w:rsidR="00A66B6D" w:rsidRPr="00B12C04" w:rsidRDefault="00A66B6D" w:rsidP="00A66B6D">
      <w:pPr>
        <w:spacing w:after="11" w:line="249" w:lineRule="auto"/>
        <w:ind w:left="434" w:right="582"/>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436F6644" w14:textId="728E1FA1" w:rsidR="00A66B6D" w:rsidRPr="00B12C04" w:rsidRDefault="00A66B6D" w:rsidP="00B75312">
      <w:pPr>
        <w:numPr>
          <w:ilvl w:val="1"/>
          <w:numId w:val="3"/>
        </w:numPr>
        <w:ind w:right="532" w:hanging="142"/>
        <w:rPr>
          <w:rFonts w:asciiTheme="minorHAnsi" w:hAnsiTheme="minorHAnsi" w:cstheme="minorHAnsi"/>
        </w:rPr>
      </w:pPr>
      <w:r w:rsidRPr="00B12C04">
        <w:rPr>
          <w:rFonts w:asciiTheme="minorHAnsi" w:hAnsiTheme="minorHAnsi" w:cstheme="minorHAnsi"/>
        </w:rPr>
        <w:t>Eating</w:t>
      </w:r>
      <w:r w:rsidR="001C759A">
        <w:rPr>
          <w:rFonts w:asciiTheme="minorHAnsi" w:hAnsiTheme="minorHAnsi" w:cstheme="minorHAnsi"/>
        </w:rPr>
        <w:t xml:space="preserve"> and </w:t>
      </w:r>
      <w:r w:rsidRPr="00B12C04">
        <w:rPr>
          <w:rFonts w:asciiTheme="minorHAnsi" w:hAnsiTheme="minorHAnsi" w:cstheme="minorHAnsi"/>
        </w:rPr>
        <w:t xml:space="preserve">drinking </w:t>
      </w:r>
      <w:r w:rsidR="001C759A">
        <w:rPr>
          <w:rFonts w:asciiTheme="minorHAnsi" w:hAnsiTheme="minorHAnsi" w:cstheme="minorHAnsi"/>
        </w:rPr>
        <w:t>(</w:t>
      </w:r>
      <w:r w:rsidRPr="00B12C04">
        <w:rPr>
          <w:rFonts w:asciiTheme="minorHAnsi" w:hAnsiTheme="minorHAnsi" w:cstheme="minorHAnsi"/>
        </w:rPr>
        <w:t>other</w:t>
      </w:r>
      <w:r w:rsidR="001C759A">
        <w:rPr>
          <w:rFonts w:asciiTheme="minorHAnsi" w:hAnsiTheme="minorHAnsi" w:cstheme="minorHAnsi"/>
        </w:rPr>
        <w:t xml:space="preserve"> than water) </w:t>
      </w:r>
      <w:r w:rsidRPr="00B12C04">
        <w:rPr>
          <w:rFonts w:asciiTheme="minorHAnsi" w:hAnsiTheme="minorHAnsi" w:cstheme="minorHAnsi"/>
        </w:rPr>
        <w:t>causes disruption</w:t>
      </w:r>
      <w:r w:rsidR="001C759A">
        <w:rPr>
          <w:rFonts w:asciiTheme="minorHAnsi" w:hAnsiTheme="minorHAnsi" w:cstheme="minorHAnsi"/>
        </w:rPr>
        <w:t xml:space="preserve"> during class</w:t>
      </w:r>
      <w:r w:rsidRPr="00B12C04">
        <w:rPr>
          <w:rFonts w:asciiTheme="minorHAnsi" w:hAnsiTheme="minorHAnsi" w:cstheme="minorHAnsi"/>
        </w:rPr>
        <w:t xml:space="preserve"> and the mess created often damages books, copies etc.</w:t>
      </w:r>
      <w:r w:rsidRPr="00B12C04">
        <w:rPr>
          <w:rFonts w:asciiTheme="minorHAnsi" w:eastAsia="Calibri" w:hAnsiTheme="minorHAnsi" w:cstheme="minorHAnsi"/>
          <w:sz w:val="22"/>
        </w:rPr>
        <w:t xml:space="preserve"> </w:t>
      </w:r>
    </w:p>
    <w:p w14:paraId="23B30806" w14:textId="77777777" w:rsidR="00A66B6D" w:rsidRPr="00B12C04" w:rsidRDefault="00A66B6D" w:rsidP="00B75312">
      <w:pPr>
        <w:numPr>
          <w:ilvl w:val="1"/>
          <w:numId w:val="3"/>
        </w:numPr>
        <w:ind w:right="532" w:hanging="142"/>
        <w:rPr>
          <w:rFonts w:asciiTheme="minorHAnsi" w:hAnsiTheme="minorHAnsi" w:cstheme="minorHAnsi"/>
        </w:rPr>
      </w:pPr>
      <w:r w:rsidRPr="00B12C04">
        <w:rPr>
          <w:rFonts w:asciiTheme="minorHAnsi" w:hAnsiTheme="minorHAnsi" w:cstheme="minorHAnsi"/>
        </w:rPr>
        <w:t>When ‘stuck’ underneath desks, tables, chairs etc. chewing-gum is very unhygienic</w:t>
      </w:r>
      <w:r w:rsidRPr="00B12C04">
        <w:rPr>
          <w:rFonts w:asciiTheme="minorHAnsi" w:eastAsia="Calibri" w:hAnsiTheme="minorHAnsi" w:cstheme="minorHAnsi"/>
          <w:sz w:val="22"/>
        </w:rPr>
        <w:t xml:space="preserve"> </w:t>
      </w:r>
    </w:p>
    <w:p w14:paraId="26478AB9" w14:textId="77777777" w:rsidR="00A66B6D" w:rsidRDefault="00A66B6D" w:rsidP="00B75312">
      <w:pPr>
        <w:numPr>
          <w:ilvl w:val="1"/>
          <w:numId w:val="3"/>
        </w:numPr>
        <w:spacing w:after="280"/>
        <w:ind w:right="532" w:hanging="142"/>
        <w:rPr>
          <w:rFonts w:asciiTheme="minorHAnsi" w:hAnsiTheme="minorHAnsi" w:cstheme="minorHAnsi"/>
        </w:rPr>
      </w:pPr>
      <w:r w:rsidRPr="00B12C04">
        <w:rPr>
          <w:rFonts w:asciiTheme="minorHAnsi" w:hAnsiTheme="minorHAnsi" w:cstheme="minorHAnsi"/>
        </w:rPr>
        <w:t xml:space="preserve">Significant additional expense is incurred when cleaning up food, drink and chewing-gum throughout the school building. </w:t>
      </w:r>
    </w:p>
    <w:p w14:paraId="21A1AC0F" w14:textId="77777777" w:rsidR="00A66B6D" w:rsidRPr="00B12C04" w:rsidRDefault="00A66B6D" w:rsidP="00B75312">
      <w:pPr>
        <w:numPr>
          <w:ilvl w:val="0"/>
          <w:numId w:val="1"/>
        </w:numPr>
        <w:spacing w:after="268" w:line="249" w:lineRule="auto"/>
        <w:ind w:right="817" w:hanging="439"/>
        <w:rPr>
          <w:rFonts w:asciiTheme="minorHAnsi" w:hAnsiTheme="minorHAnsi" w:cstheme="minorHAnsi"/>
        </w:rPr>
      </w:pPr>
      <w:r w:rsidRPr="00B12C04">
        <w:rPr>
          <w:rFonts w:asciiTheme="minorHAnsi" w:hAnsiTheme="minorHAnsi" w:cstheme="minorHAnsi"/>
          <w:b/>
        </w:rPr>
        <w:t>All students of St. Louis Community School are expected to observe the law relating to smoking,</w:t>
      </w:r>
      <w:r>
        <w:rPr>
          <w:rFonts w:asciiTheme="minorHAnsi" w:hAnsiTheme="minorHAnsi" w:cstheme="minorHAnsi"/>
          <w:b/>
        </w:rPr>
        <w:t xml:space="preserve"> e-cigarettes, vapes,</w:t>
      </w:r>
      <w:r w:rsidRPr="00B12C04">
        <w:rPr>
          <w:rFonts w:asciiTheme="minorHAnsi" w:hAnsiTheme="minorHAnsi" w:cstheme="minorHAnsi"/>
          <w:b/>
        </w:rPr>
        <w:t xml:space="preserve"> illicit drugs and substances.</w:t>
      </w:r>
      <w:r w:rsidRPr="00B12C04">
        <w:rPr>
          <w:rFonts w:asciiTheme="minorHAnsi" w:hAnsiTheme="minorHAnsi" w:cstheme="minorHAnsi"/>
        </w:rPr>
        <w:t xml:space="preserve"> </w:t>
      </w:r>
      <w:r w:rsidRPr="00B12C04">
        <w:rPr>
          <w:rFonts w:asciiTheme="minorHAnsi" w:eastAsia="Calibri" w:hAnsiTheme="minorHAnsi" w:cstheme="minorHAnsi"/>
          <w:sz w:val="22"/>
        </w:rPr>
        <w:t xml:space="preserve"> </w:t>
      </w:r>
      <w:r w:rsidRPr="00B12C04">
        <w:rPr>
          <w:rFonts w:asciiTheme="minorHAnsi" w:hAnsiTheme="minorHAnsi" w:cstheme="minorHAnsi"/>
        </w:rPr>
        <w:t xml:space="preserve">This means: </w:t>
      </w:r>
    </w:p>
    <w:p w14:paraId="52526E8D" w14:textId="5C20048E" w:rsidR="00A66B6D" w:rsidRPr="00B12C04" w:rsidRDefault="00095F28" w:rsidP="00A66B6D">
      <w:pPr>
        <w:spacing w:after="279"/>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must refrain from smoking, consuming, possessing, supplying and /or arranging for the supply of cigarettes, e-cigarettes</w:t>
      </w:r>
      <w:r w:rsidR="00A66B6D">
        <w:rPr>
          <w:rFonts w:asciiTheme="minorHAnsi" w:hAnsiTheme="minorHAnsi" w:cstheme="minorHAnsi"/>
        </w:rPr>
        <w:t>, vapes</w:t>
      </w:r>
      <w:r w:rsidR="00A66B6D" w:rsidRPr="00B12C04">
        <w:rPr>
          <w:rFonts w:asciiTheme="minorHAnsi" w:hAnsiTheme="minorHAnsi" w:cstheme="minorHAnsi"/>
        </w:rPr>
        <w:t xml:space="preserve">, alcohol, illegal drugs or other illegal substances within the school and its environs. When necessary, the appropriate authorities will be involved in dealing with such issues. </w:t>
      </w:r>
    </w:p>
    <w:p w14:paraId="3F67EC6B" w14:textId="77777777" w:rsidR="00A66B6D" w:rsidRPr="00B12C04" w:rsidRDefault="00A66B6D" w:rsidP="00A66B6D">
      <w:pPr>
        <w:spacing w:after="11" w:line="249" w:lineRule="auto"/>
        <w:ind w:left="434" w:right="582"/>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10E58C81" w14:textId="77777777" w:rsidR="00A66B6D" w:rsidRPr="00B12C04" w:rsidRDefault="00A66B6D" w:rsidP="00B75312">
      <w:pPr>
        <w:numPr>
          <w:ilvl w:val="1"/>
          <w:numId w:val="3"/>
        </w:numPr>
        <w:ind w:right="532" w:hanging="142"/>
        <w:rPr>
          <w:rFonts w:asciiTheme="minorHAnsi" w:hAnsiTheme="minorHAnsi" w:cstheme="minorHAnsi"/>
        </w:rPr>
      </w:pPr>
      <w:r w:rsidRPr="00B12C04">
        <w:rPr>
          <w:rFonts w:asciiTheme="minorHAnsi" w:hAnsiTheme="minorHAnsi" w:cstheme="minorHAnsi"/>
        </w:rPr>
        <w:t>It is against the law.</w:t>
      </w:r>
      <w:r w:rsidRPr="00B12C04">
        <w:rPr>
          <w:rFonts w:asciiTheme="minorHAnsi" w:eastAsia="Calibri" w:hAnsiTheme="minorHAnsi" w:cstheme="minorHAnsi"/>
          <w:sz w:val="22"/>
        </w:rPr>
        <w:t xml:space="preserve"> </w:t>
      </w:r>
    </w:p>
    <w:p w14:paraId="514BFD37" w14:textId="7C65D123" w:rsidR="00A66B6D" w:rsidRPr="00B12C04" w:rsidRDefault="00A66B6D" w:rsidP="00B75312">
      <w:pPr>
        <w:numPr>
          <w:ilvl w:val="1"/>
          <w:numId w:val="3"/>
        </w:numPr>
        <w:ind w:right="532" w:hanging="142"/>
        <w:rPr>
          <w:rFonts w:asciiTheme="minorHAnsi" w:hAnsiTheme="minorHAnsi" w:cstheme="minorHAnsi"/>
        </w:rPr>
      </w:pPr>
      <w:r w:rsidRPr="00B12C04">
        <w:rPr>
          <w:rFonts w:asciiTheme="minorHAnsi" w:hAnsiTheme="minorHAnsi" w:cstheme="minorHAnsi"/>
        </w:rPr>
        <w:t>The school is a smoke-free</w:t>
      </w:r>
      <w:r w:rsidR="003E1521">
        <w:rPr>
          <w:rFonts w:asciiTheme="minorHAnsi" w:hAnsiTheme="minorHAnsi" w:cstheme="minorHAnsi"/>
        </w:rPr>
        <w:t>, vape free and drug free</w:t>
      </w:r>
      <w:r w:rsidRPr="00B12C04">
        <w:rPr>
          <w:rFonts w:asciiTheme="minorHAnsi" w:hAnsiTheme="minorHAnsi" w:cstheme="minorHAnsi"/>
        </w:rPr>
        <w:t xml:space="preserve"> campus.</w:t>
      </w:r>
      <w:r w:rsidRPr="00B12C04">
        <w:rPr>
          <w:rFonts w:asciiTheme="minorHAnsi" w:eastAsia="Calibri" w:hAnsiTheme="minorHAnsi" w:cstheme="minorHAnsi"/>
          <w:sz w:val="22"/>
        </w:rPr>
        <w:t xml:space="preserve"> </w:t>
      </w:r>
    </w:p>
    <w:p w14:paraId="6B3E0457" w14:textId="77777777" w:rsidR="00A66B6D" w:rsidRPr="00570F86" w:rsidRDefault="00A66B6D" w:rsidP="00B75312">
      <w:pPr>
        <w:numPr>
          <w:ilvl w:val="1"/>
          <w:numId w:val="3"/>
        </w:numPr>
        <w:spacing w:after="280"/>
        <w:ind w:right="532" w:hanging="142"/>
        <w:rPr>
          <w:rFonts w:asciiTheme="minorHAnsi" w:hAnsiTheme="minorHAnsi" w:cstheme="minorHAnsi"/>
        </w:rPr>
      </w:pPr>
      <w:r w:rsidRPr="00B12C04">
        <w:rPr>
          <w:rFonts w:asciiTheme="minorHAnsi" w:hAnsiTheme="minorHAnsi" w:cstheme="minorHAnsi"/>
        </w:rPr>
        <w:t xml:space="preserve">In the interest of health, safety and moral issues; especially the potential for addiction, serious ill-health and death. </w:t>
      </w:r>
    </w:p>
    <w:p w14:paraId="453963E2" w14:textId="2A3A86D0" w:rsidR="00A66B6D" w:rsidRPr="00A2187F" w:rsidRDefault="00A66B6D" w:rsidP="00B75312">
      <w:pPr>
        <w:numPr>
          <w:ilvl w:val="0"/>
          <w:numId w:val="1"/>
        </w:numPr>
        <w:spacing w:after="268" w:line="249" w:lineRule="auto"/>
        <w:ind w:right="817" w:hanging="439"/>
        <w:rPr>
          <w:rFonts w:asciiTheme="minorHAnsi" w:hAnsiTheme="minorHAnsi" w:cstheme="minorHAnsi"/>
        </w:rPr>
      </w:pPr>
      <w:r w:rsidRPr="00A2187F">
        <w:rPr>
          <w:rFonts w:asciiTheme="minorHAnsi" w:hAnsiTheme="minorHAnsi" w:cstheme="minorHAnsi"/>
          <w:b/>
        </w:rPr>
        <w:t>In compliance with the school’s Mobile Phone and ICT Acceptable Use policies</w:t>
      </w:r>
      <w:r w:rsidR="00662A2E">
        <w:rPr>
          <w:rFonts w:asciiTheme="minorHAnsi" w:hAnsiTheme="minorHAnsi" w:cstheme="minorHAnsi"/>
          <w:b/>
        </w:rPr>
        <w:t>, m</w:t>
      </w:r>
      <w:r w:rsidRPr="00A2187F">
        <w:rPr>
          <w:rFonts w:asciiTheme="minorHAnsi" w:hAnsiTheme="minorHAnsi" w:cstheme="minorHAnsi"/>
          <w:b/>
        </w:rPr>
        <w:t>obile phones must be powered-off and out of sight unless being used for educational purposes under the instruction of a teacher.</w:t>
      </w:r>
      <w:r w:rsidRPr="00B12C04">
        <w:rPr>
          <w:rFonts w:asciiTheme="minorHAnsi" w:hAnsiTheme="minorHAnsi" w:cstheme="minorHAnsi"/>
        </w:rPr>
        <w:t xml:space="preserve"> </w:t>
      </w:r>
      <w:r w:rsidRPr="00B12C04">
        <w:rPr>
          <w:rFonts w:asciiTheme="minorHAnsi" w:eastAsia="Calibri" w:hAnsiTheme="minorHAnsi" w:cstheme="minorHAnsi"/>
          <w:sz w:val="22"/>
        </w:rPr>
        <w:t xml:space="preserve"> </w:t>
      </w:r>
    </w:p>
    <w:p w14:paraId="7F22E919" w14:textId="43632948" w:rsidR="00A66B6D" w:rsidRPr="00B12C04" w:rsidRDefault="00A66B6D" w:rsidP="00F80DDB">
      <w:pPr>
        <w:spacing w:after="268" w:line="249" w:lineRule="auto"/>
        <w:ind w:left="439" w:right="817" w:firstLine="0"/>
        <w:rPr>
          <w:rFonts w:asciiTheme="minorHAnsi" w:hAnsiTheme="minorHAnsi" w:cstheme="minorHAnsi"/>
        </w:rPr>
      </w:pPr>
      <w:r w:rsidRPr="00B12C04">
        <w:rPr>
          <w:rFonts w:asciiTheme="minorHAnsi" w:hAnsiTheme="minorHAnsi" w:cstheme="minorHAnsi"/>
        </w:rPr>
        <w:t>This means: Other than for instructed educational purposes;</w:t>
      </w:r>
      <w:r w:rsidRPr="00B12C04">
        <w:rPr>
          <w:rFonts w:asciiTheme="minorHAnsi" w:eastAsia="Calibri" w:hAnsiTheme="minorHAnsi" w:cstheme="minorHAnsi"/>
          <w:sz w:val="22"/>
        </w:rPr>
        <w:t xml:space="preserve"> </w:t>
      </w:r>
      <w:r w:rsidR="00095F28">
        <w:rPr>
          <w:rFonts w:asciiTheme="minorHAnsi" w:eastAsia="Calibri" w:hAnsiTheme="minorHAnsi" w:cstheme="minorHAnsi"/>
          <w:sz w:val="22"/>
        </w:rPr>
        <w:t>students</w:t>
      </w:r>
      <w:r w:rsidRPr="00B12C04">
        <w:rPr>
          <w:rFonts w:asciiTheme="minorHAnsi" w:hAnsiTheme="minorHAnsi" w:cstheme="minorHAnsi"/>
        </w:rPr>
        <w:t xml:space="preserve"> are not allowed to use mobile phones on school premises.</w:t>
      </w:r>
      <w:r w:rsidRPr="00B12C04">
        <w:rPr>
          <w:rFonts w:asciiTheme="minorHAnsi" w:eastAsia="Calibri" w:hAnsiTheme="minorHAnsi" w:cstheme="minorHAnsi"/>
          <w:sz w:val="22"/>
        </w:rPr>
        <w:t xml:space="preserve"> </w:t>
      </w:r>
      <w:r w:rsidR="00095F28">
        <w:rPr>
          <w:rFonts w:asciiTheme="minorHAnsi" w:hAnsiTheme="minorHAnsi" w:cstheme="minorHAnsi"/>
        </w:rPr>
        <w:t>Students</w:t>
      </w:r>
      <w:r w:rsidRPr="00B12C04">
        <w:rPr>
          <w:rFonts w:asciiTheme="minorHAnsi" w:hAnsiTheme="minorHAnsi" w:cstheme="minorHAnsi"/>
        </w:rPr>
        <w:t xml:space="preserve"> do not borrow some other person’s mobile telephone and use it.</w:t>
      </w:r>
      <w:r w:rsidRPr="00B12C04">
        <w:rPr>
          <w:rFonts w:asciiTheme="minorHAnsi" w:eastAsia="Calibri" w:hAnsiTheme="minorHAnsi" w:cstheme="minorHAnsi"/>
          <w:sz w:val="22"/>
        </w:rPr>
        <w:t xml:space="preserve"> </w:t>
      </w:r>
    </w:p>
    <w:p w14:paraId="79556C60" w14:textId="532E09F4"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are not permitted to use a </w:t>
      </w:r>
      <w:r>
        <w:rPr>
          <w:rFonts w:asciiTheme="minorHAnsi" w:hAnsiTheme="minorHAnsi" w:cstheme="minorHAnsi"/>
        </w:rPr>
        <w:t>smart</w:t>
      </w:r>
      <w:r w:rsidR="00A66B6D" w:rsidRPr="00B12C04">
        <w:rPr>
          <w:rFonts w:asciiTheme="minorHAnsi" w:hAnsiTheme="minorHAnsi" w:cstheme="minorHAnsi"/>
        </w:rPr>
        <w:t xml:space="preserve"> phone for taking pictures </w:t>
      </w:r>
      <w:r>
        <w:rPr>
          <w:rFonts w:asciiTheme="minorHAnsi" w:hAnsiTheme="minorHAnsi" w:cstheme="minorHAnsi"/>
        </w:rPr>
        <w:t xml:space="preserve">or recording videos or social media posts </w:t>
      </w:r>
      <w:r w:rsidR="00A66B6D" w:rsidRPr="00B12C04">
        <w:rPr>
          <w:rFonts w:asciiTheme="minorHAnsi" w:hAnsiTheme="minorHAnsi" w:cstheme="minorHAnsi"/>
        </w:rPr>
        <w:t>on school grounds.</w:t>
      </w:r>
      <w:r w:rsidR="00A66B6D" w:rsidRPr="00B12C04">
        <w:rPr>
          <w:rFonts w:asciiTheme="minorHAnsi" w:eastAsia="Calibri" w:hAnsiTheme="minorHAnsi" w:cstheme="minorHAnsi"/>
          <w:sz w:val="22"/>
        </w:rPr>
        <w:t xml:space="preserve"> </w:t>
      </w:r>
    </w:p>
    <w:p w14:paraId="5D2B884C" w14:textId="4D0A5D6B" w:rsidR="00A66B6D" w:rsidRPr="00B12C04" w:rsidRDefault="00095F28" w:rsidP="00A66B6D">
      <w:pPr>
        <w:ind w:left="434" w:right="532"/>
        <w:rPr>
          <w:rFonts w:asciiTheme="minorHAnsi" w:hAnsiTheme="minorHAnsi" w:cstheme="minorHAnsi"/>
        </w:rPr>
      </w:pPr>
      <w:r>
        <w:rPr>
          <w:rFonts w:asciiTheme="minorHAnsi" w:hAnsiTheme="minorHAnsi" w:cstheme="minorHAnsi"/>
        </w:rPr>
        <w:t>Students</w:t>
      </w:r>
      <w:r w:rsidR="00A66B6D" w:rsidRPr="00B12C04">
        <w:rPr>
          <w:rFonts w:asciiTheme="minorHAnsi" w:hAnsiTheme="minorHAnsi" w:cstheme="minorHAnsi"/>
        </w:rPr>
        <w:t xml:space="preserve"> are not allowed to use recording equipment on school grounds.</w:t>
      </w:r>
      <w:r w:rsidR="00A66B6D" w:rsidRPr="00B12C04">
        <w:rPr>
          <w:rFonts w:asciiTheme="minorHAnsi" w:eastAsia="Calibri" w:hAnsiTheme="minorHAnsi" w:cstheme="minorHAnsi"/>
          <w:sz w:val="22"/>
        </w:rPr>
        <w:t xml:space="preserve"> </w:t>
      </w:r>
    </w:p>
    <w:p w14:paraId="6A18BB53" w14:textId="77777777" w:rsidR="00A66B6D" w:rsidRPr="00B12C04" w:rsidRDefault="00A66B6D" w:rsidP="00A66B6D">
      <w:pPr>
        <w:spacing w:after="0" w:line="259" w:lineRule="auto"/>
        <w:ind w:left="439" w:firstLine="0"/>
        <w:rPr>
          <w:rFonts w:asciiTheme="minorHAnsi" w:hAnsiTheme="minorHAnsi" w:cstheme="minorHAnsi"/>
        </w:rPr>
      </w:pPr>
      <w:r w:rsidRPr="00B12C04">
        <w:rPr>
          <w:rFonts w:asciiTheme="minorHAnsi" w:eastAsia="Calibri" w:hAnsiTheme="minorHAnsi" w:cstheme="minorHAnsi"/>
          <w:sz w:val="22"/>
        </w:rPr>
        <w:t xml:space="preserve"> </w:t>
      </w:r>
    </w:p>
    <w:p w14:paraId="51D758AF" w14:textId="77777777" w:rsidR="00A66B6D" w:rsidRPr="00B12C04" w:rsidRDefault="00A66B6D" w:rsidP="00A66B6D">
      <w:pPr>
        <w:spacing w:after="11" w:line="249" w:lineRule="auto"/>
        <w:ind w:left="434" w:right="582"/>
        <w:rPr>
          <w:rFonts w:asciiTheme="minorHAnsi" w:hAnsiTheme="minorHAnsi" w:cstheme="minorHAnsi"/>
        </w:rPr>
      </w:pPr>
      <w:r w:rsidRPr="00B12C04">
        <w:rPr>
          <w:rFonts w:asciiTheme="minorHAnsi" w:hAnsiTheme="minorHAnsi" w:cstheme="minorHAnsi"/>
          <w:b/>
        </w:rPr>
        <w:t>Rationale:</w:t>
      </w:r>
      <w:r w:rsidRPr="00B12C04">
        <w:rPr>
          <w:rFonts w:asciiTheme="minorHAnsi" w:eastAsia="Calibri" w:hAnsiTheme="minorHAnsi" w:cstheme="minorHAnsi"/>
          <w:sz w:val="22"/>
        </w:rPr>
        <w:t xml:space="preserve"> </w:t>
      </w:r>
    </w:p>
    <w:p w14:paraId="4D72233D" w14:textId="77777777" w:rsidR="00A66B6D" w:rsidRPr="00B12C04" w:rsidRDefault="00A66B6D" w:rsidP="00B75312">
      <w:pPr>
        <w:numPr>
          <w:ilvl w:val="0"/>
          <w:numId w:val="4"/>
        </w:numPr>
        <w:ind w:right="532" w:hanging="139"/>
        <w:rPr>
          <w:rFonts w:asciiTheme="minorHAnsi" w:hAnsiTheme="minorHAnsi" w:cstheme="minorHAnsi"/>
          <w:lang w:val="fr-FR"/>
        </w:rPr>
      </w:pPr>
      <w:r w:rsidRPr="00B12C04">
        <w:rPr>
          <w:rFonts w:asciiTheme="minorHAnsi" w:hAnsiTheme="minorHAnsi" w:cstheme="minorHAnsi"/>
          <w:lang w:val="fr-FR"/>
        </w:rPr>
        <w:t>Mobile phones can cause disruption.</w:t>
      </w:r>
      <w:r w:rsidRPr="00B12C04">
        <w:rPr>
          <w:rFonts w:asciiTheme="minorHAnsi" w:eastAsia="Calibri" w:hAnsiTheme="minorHAnsi" w:cstheme="minorHAnsi"/>
          <w:sz w:val="22"/>
          <w:lang w:val="fr-FR"/>
        </w:rPr>
        <w:t xml:space="preserve"> </w:t>
      </w:r>
    </w:p>
    <w:p w14:paraId="2EBECA0E" w14:textId="77777777" w:rsidR="00A66B6D" w:rsidRPr="00B12C04" w:rsidRDefault="00A66B6D" w:rsidP="00B75312">
      <w:pPr>
        <w:numPr>
          <w:ilvl w:val="0"/>
          <w:numId w:val="4"/>
        </w:numPr>
        <w:ind w:right="532" w:hanging="139"/>
        <w:rPr>
          <w:rFonts w:asciiTheme="minorHAnsi" w:hAnsiTheme="minorHAnsi" w:cstheme="minorHAnsi"/>
        </w:rPr>
      </w:pPr>
      <w:r w:rsidRPr="00B12C04">
        <w:rPr>
          <w:rFonts w:asciiTheme="minorHAnsi" w:hAnsiTheme="minorHAnsi" w:cstheme="minorHAnsi"/>
        </w:rPr>
        <w:t>Mobile phones can be used for intimidating, bullying or demeaning other people.</w:t>
      </w:r>
      <w:r w:rsidRPr="00B12C04">
        <w:rPr>
          <w:rFonts w:asciiTheme="minorHAnsi" w:eastAsia="Calibri" w:hAnsiTheme="minorHAnsi" w:cstheme="minorHAnsi"/>
          <w:sz w:val="22"/>
        </w:rPr>
        <w:t xml:space="preserve"> </w:t>
      </w:r>
    </w:p>
    <w:p w14:paraId="685A4E54" w14:textId="77777777" w:rsidR="00A66B6D" w:rsidRPr="00B12C04" w:rsidRDefault="00A66B6D" w:rsidP="00B75312">
      <w:pPr>
        <w:numPr>
          <w:ilvl w:val="0"/>
          <w:numId w:val="4"/>
        </w:numPr>
        <w:ind w:right="532" w:hanging="139"/>
        <w:rPr>
          <w:rFonts w:asciiTheme="minorHAnsi" w:hAnsiTheme="minorHAnsi" w:cstheme="minorHAnsi"/>
        </w:rPr>
      </w:pPr>
      <w:r w:rsidRPr="00B12C04">
        <w:rPr>
          <w:rFonts w:asciiTheme="minorHAnsi" w:hAnsiTheme="minorHAnsi" w:cstheme="minorHAnsi"/>
        </w:rPr>
        <w:t>The school telephone can be used for emergencies or other necessary communication.</w:t>
      </w:r>
      <w:r w:rsidRPr="00B12C04">
        <w:rPr>
          <w:rFonts w:asciiTheme="minorHAnsi" w:eastAsia="Calibri" w:hAnsiTheme="minorHAnsi" w:cstheme="minorHAnsi"/>
          <w:sz w:val="22"/>
        </w:rPr>
        <w:t xml:space="preserve"> </w:t>
      </w:r>
    </w:p>
    <w:p w14:paraId="6B7BE526" w14:textId="23FB2EA3" w:rsidR="00A66B6D" w:rsidRPr="00B12C04" w:rsidRDefault="00A66B6D" w:rsidP="00B75312">
      <w:pPr>
        <w:numPr>
          <w:ilvl w:val="0"/>
          <w:numId w:val="4"/>
        </w:numPr>
        <w:spacing w:after="277"/>
        <w:ind w:right="532" w:hanging="139"/>
        <w:rPr>
          <w:rFonts w:asciiTheme="minorHAnsi" w:hAnsiTheme="minorHAnsi" w:cstheme="minorHAnsi"/>
        </w:rPr>
      </w:pPr>
      <w:r w:rsidRPr="00B12C04">
        <w:rPr>
          <w:rFonts w:asciiTheme="minorHAnsi" w:hAnsiTheme="minorHAnsi" w:cstheme="minorHAnsi"/>
        </w:rPr>
        <w:t xml:space="preserve">Unless </w:t>
      </w:r>
      <w:r w:rsidR="00095F28">
        <w:rPr>
          <w:rFonts w:asciiTheme="minorHAnsi" w:hAnsiTheme="minorHAnsi" w:cstheme="minorHAnsi"/>
        </w:rPr>
        <w:t>students</w:t>
      </w:r>
      <w:r w:rsidRPr="00B12C04">
        <w:rPr>
          <w:rFonts w:asciiTheme="minorHAnsi" w:hAnsiTheme="minorHAnsi" w:cstheme="minorHAnsi"/>
        </w:rPr>
        <w:t xml:space="preserve"> have the express permission of an individual, it is illegal to photograph/record that individual. </w:t>
      </w:r>
    </w:p>
    <w:p w14:paraId="5EFFD717" w14:textId="77777777" w:rsidR="00A66B6D" w:rsidRDefault="00A66B6D" w:rsidP="002746E9">
      <w:pPr>
        <w:spacing w:after="297" w:line="259" w:lineRule="auto"/>
        <w:ind w:left="434"/>
        <w:rPr>
          <w:rFonts w:asciiTheme="minorHAnsi" w:hAnsiTheme="minorHAnsi" w:cstheme="minorHAnsi"/>
          <w:i/>
        </w:rPr>
      </w:pPr>
    </w:p>
    <w:p w14:paraId="540426E6" w14:textId="77777777" w:rsidR="00962F91" w:rsidRPr="00570F86" w:rsidRDefault="00962F91" w:rsidP="00B75312">
      <w:pPr>
        <w:pStyle w:val="Heading1"/>
        <w:numPr>
          <w:ilvl w:val="0"/>
          <w:numId w:val="9"/>
        </w:numPr>
        <w:ind w:left="426"/>
        <w:rPr>
          <w:rFonts w:asciiTheme="minorHAnsi" w:hAnsiTheme="minorHAnsi" w:cstheme="minorHAnsi"/>
          <w:sz w:val="32"/>
          <w:szCs w:val="32"/>
        </w:rPr>
      </w:pPr>
      <w:r w:rsidRPr="00570F86">
        <w:rPr>
          <w:rFonts w:asciiTheme="minorHAnsi" w:hAnsiTheme="minorHAnsi" w:cstheme="minorHAnsi"/>
          <w:sz w:val="32"/>
          <w:szCs w:val="32"/>
        </w:rPr>
        <w:t>Attendance and Punctuality Procedures</w:t>
      </w:r>
    </w:p>
    <w:p w14:paraId="3E552431" w14:textId="77777777" w:rsidR="00962F91" w:rsidRDefault="00962F91" w:rsidP="00962F91">
      <w:pPr>
        <w:spacing w:after="120"/>
        <w:ind w:left="434"/>
        <w:rPr>
          <w:rFonts w:asciiTheme="minorHAnsi" w:hAnsiTheme="minorHAnsi" w:cstheme="minorHAnsi"/>
        </w:rPr>
      </w:pPr>
      <w:r w:rsidRPr="00C35715">
        <w:rPr>
          <w:rFonts w:asciiTheme="minorHAnsi" w:hAnsiTheme="minorHAnsi" w:cstheme="minorHAnsi"/>
          <w:i/>
        </w:rPr>
        <w:t>General Attendance:</w:t>
      </w:r>
      <w:r>
        <w:rPr>
          <w:rFonts w:asciiTheme="minorHAnsi" w:hAnsiTheme="minorHAnsi" w:cstheme="minorHAnsi"/>
        </w:rPr>
        <w:t xml:space="preserve"> </w:t>
      </w:r>
    </w:p>
    <w:p w14:paraId="635A2F16" w14:textId="77777777" w:rsidR="00962F91" w:rsidRPr="00227EF4" w:rsidRDefault="00962F91" w:rsidP="00B75312">
      <w:pPr>
        <w:pStyle w:val="ListParagraph"/>
        <w:numPr>
          <w:ilvl w:val="0"/>
          <w:numId w:val="4"/>
        </w:numPr>
        <w:spacing w:after="120"/>
        <w:ind w:left="851" w:hanging="284"/>
        <w:rPr>
          <w:rFonts w:cstheme="minorHAnsi"/>
          <w:sz w:val="24"/>
          <w:szCs w:val="24"/>
        </w:rPr>
      </w:pPr>
      <w:r w:rsidRPr="00227EF4">
        <w:rPr>
          <w:rFonts w:cstheme="minorHAnsi"/>
          <w:sz w:val="24"/>
          <w:szCs w:val="24"/>
        </w:rPr>
        <w:t xml:space="preserve">Attendance at all classes, which must be regular and punctual, will be monitored by the classroom teacher. </w:t>
      </w:r>
    </w:p>
    <w:p w14:paraId="15CD3D2E" w14:textId="77777777" w:rsidR="00962F91" w:rsidRPr="00227EF4" w:rsidRDefault="00962F91" w:rsidP="00B75312">
      <w:pPr>
        <w:pStyle w:val="ListParagraph"/>
        <w:numPr>
          <w:ilvl w:val="0"/>
          <w:numId w:val="4"/>
        </w:numPr>
        <w:spacing w:after="120"/>
        <w:ind w:left="851" w:hanging="284"/>
        <w:rPr>
          <w:rFonts w:cstheme="minorHAnsi"/>
          <w:sz w:val="24"/>
          <w:szCs w:val="24"/>
        </w:rPr>
      </w:pPr>
      <w:r w:rsidRPr="00227EF4">
        <w:rPr>
          <w:rFonts w:cstheme="minorHAnsi"/>
          <w:sz w:val="24"/>
          <w:szCs w:val="24"/>
        </w:rPr>
        <w:t xml:space="preserve">A roll will be called at the beginning of each class by the classroom teacher. </w:t>
      </w:r>
    </w:p>
    <w:p w14:paraId="7DB0CD8C" w14:textId="499564D4" w:rsidR="00962F91" w:rsidRPr="00227EF4" w:rsidRDefault="00962F91" w:rsidP="00B75312">
      <w:pPr>
        <w:pStyle w:val="ListParagraph"/>
        <w:numPr>
          <w:ilvl w:val="0"/>
          <w:numId w:val="4"/>
        </w:numPr>
        <w:spacing w:after="120"/>
        <w:ind w:left="851" w:hanging="284"/>
        <w:rPr>
          <w:rFonts w:cstheme="minorHAnsi"/>
          <w:sz w:val="24"/>
          <w:szCs w:val="24"/>
        </w:rPr>
      </w:pPr>
      <w:r w:rsidRPr="00227EF4">
        <w:rPr>
          <w:rFonts w:cstheme="minorHAnsi"/>
          <w:sz w:val="24"/>
          <w:szCs w:val="24"/>
        </w:rPr>
        <w:t xml:space="preserve">Lateness for class will be noted on </w:t>
      </w:r>
      <w:r w:rsidR="006B3D1E">
        <w:rPr>
          <w:rFonts w:cstheme="minorHAnsi"/>
          <w:sz w:val="24"/>
          <w:szCs w:val="24"/>
        </w:rPr>
        <w:t>TYRO</w:t>
      </w:r>
      <w:r w:rsidRPr="00227EF4">
        <w:rPr>
          <w:rFonts w:cstheme="minorHAnsi"/>
          <w:sz w:val="24"/>
          <w:szCs w:val="24"/>
        </w:rPr>
        <w:t xml:space="preserve"> and sanctions </w:t>
      </w:r>
      <w:r w:rsidR="001C759A">
        <w:rPr>
          <w:rFonts w:cstheme="minorHAnsi"/>
          <w:sz w:val="24"/>
          <w:szCs w:val="24"/>
        </w:rPr>
        <w:t>will</w:t>
      </w:r>
      <w:r w:rsidRPr="00227EF4">
        <w:rPr>
          <w:rFonts w:cstheme="minorHAnsi"/>
          <w:sz w:val="24"/>
          <w:szCs w:val="24"/>
        </w:rPr>
        <w:t xml:space="preserve"> be imposed. </w:t>
      </w:r>
    </w:p>
    <w:p w14:paraId="02CA6AC6" w14:textId="77777777" w:rsidR="00962F91" w:rsidRPr="00227EF4" w:rsidRDefault="00962F91" w:rsidP="00B75312">
      <w:pPr>
        <w:pStyle w:val="ListParagraph"/>
        <w:numPr>
          <w:ilvl w:val="0"/>
          <w:numId w:val="4"/>
        </w:numPr>
        <w:spacing w:after="120"/>
        <w:ind w:left="851" w:hanging="284"/>
        <w:rPr>
          <w:rFonts w:cstheme="minorHAnsi"/>
          <w:sz w:val="24"/>
          <w:szCs w:val="24"/>
        </w:rPr>
      </w:pPr>
      <w:r w:rsidRPr="00227EF4">
        <w:rPr>
          <w:rFonts w:cstheme="minorHAnsi"/>
          <w:sz w:val="24"/>
          <w:szCs w:val="24"/>
        </w:rPr>
        <w:t xml:space="preserve">All absences/late arrivals are recorded by the classroom teacher.  </w:t>
      </w:r>
    </w:p>
    <w:p w14:paraId="2A6EEB99" w14:textId="77777777" w:rsidR="00962F91" w:rsidRPr="00227EF4" w:rsidRDefault="00962F91" w:rsidP="00B75312">
      <w:pPr>
        <w:pStyle w:val="ListParagraph"/>
        <w:numPr>
          <w:ilvl w:val="0"/>
          <w:numId w:val="4"/>
        </w:numPr>
        <w:spacing w:after="120"/>
        <w:ind w:left="851" w:hanging="284"/>
        <w:rPr>
          <w:rFonts w:cstheme="minorHAnsi"/>
          <w:sz w:val="24"/>
          <w:szCs w:val="24"/>
        </w:rPr>
      </w:pPr>
      <w:r w:rsidRPr="00227EF4">
        <w:rPr>
          <w:rFonts w:cstheme="minorHAnsi"/>
          <w:sz w:val="24"/>
          <w:szCs w:val="24"/>
        </w:rPr>
        <w:t xml:space="preserve">An accumulation of 20 unexplained absences will be notified to the National Education Welfare Board as required by legislation, Education Welfare Act 2000. </w:t>
      </w:r>
    </w:p>
    <w:p w14:paraId="7C5112DD" w14:textId="64B13C79" w:rsidR="00962F91" w:rsidRPr="00C35715" w:rsidRDefault="00962F91" w:rsidP="00962F91">
      <w:pPr>
        <w:spacing w:after="120"/>
        <w:ind w:left="436" w:hanging="11"/>
        <w:rPr>
          <w:rFonts w:asciiTheme="minorHAnsi" w:hAnsiTheme="minorHAnsi" w:cstheme="minorHAnsi"/>
          <w:i/>
        </w:rPr>
      </w:pPr>
      <w:r w:rsidRPr="00C35715">
        <w:rPr>
          <w:rFonts w:asciiTheme="minorHAnsi" w:hAnsiTheme="minorHAnsi" w:cstheme="minorHAnsi"/>
          <w:i/>
        </w:rPr>
        <w:t xml:space="preserve">Use of the </w:t>
      </w:r>
      <w:r w:rsidR="00227EF4">
        <w:rPr>
          <w:rFonts w:asciiTheme="minorHAnsi" w:hAnsiTheme="minorHAnsi" w:cstheme="minorHAnsi"/>
          <w:i/>
        </w:rPr>
        <w:t xml:space="preserve">School </w:t>
      </w:r>
      <w:r w:rsidRPr="00C35715">
        <w:rPr>
          <w:rFonts w:asciiTheme="minorHAnsi" w:hAnsiTheme="minorHAnsi" w:cstheme="minorHAnsi"/>
          <w:i/>
        </w:rPr>
        <w:t xml:space="preserve">App: </w:t>
      </w:r>
    </w:p>
    <w:p w14:paraId="4D4DA7AA" w14:textId="77777777" w:rsidR="00962F91" w:rsidRPr="00DF2913" w:rsidRDefault="00962F91" w:rsidP="00B75312">
      <w:pPr>
        <w:pStyle w:val="ListParagraph"/>
        <w:numPr>
          <w:ilvl w:val="0"/>
          <w:numId w:val="4"/>
        </w:numPr>
        <w:spacing w:after="120"/>
        <w:ind w:left="851" w:hanging="284"/>
        <w:rPr>
          <w:rFonts w:cstheme="minorHAnsi"/>
          <w:sz w:val="24"/>
          <w:szCs w:val="24"/>
        </w:rPr>
      </w:pPr>
      <w:r w:rsidRPr="00227EF4">
        <w:rPr>
          <w:rFonts w:cstheme="minorHAnsi"/>
          <w:sz w:val="24"/>
          <w:szCs w:val="24"/>
        </w:rPr>
        <w:t xml:space="preserve">“Absentee Forms”, “Permission to Leave Forms” and “Late Notes” signed by parent(s)/ guardian(s) are required to cover any absences, early leaving or late </w:t>
      </w:r>
      <w:r w:rsidRPr="00DF2913">
        <w:rPr>
          <w:rFonts w:cstheme="minorHAnsi"/>
          <w:sz w:val="24"/>
          <w:szCs w:val="24"/>
        </w:rPr>
        <w:t>arrival. Notes must be submitted by parent/guardians on the school app in advance.</w:t>
      </w:r>
    </w:p>
    <w:p w14:paraId="3725F681" w14:textId="54DECFE7" w:rsidR="00962F91" w:rsidRPr="00DF2913" w:rsidRDefault="00B02110" w:rsidP="00B75312">
      <w:pPr>
        <w:pStyle w:val="ListParagraph"/>
        <w:numPr>
          <w:ilvl w:val="0"/>
          <w:numId w:val="4"/>
        </w:numPr>
        <w:spacing w:after="120"/>
        <w:ind w:left="851" w:hanging="284"/>
        <w:rPr>
          <w:rFonts w:cstheme="minorHAnsi"/>
          <w:sz w:val="24"/>
          <w:szCs w:val="24"/>
        </w:rPr>
      </w:pPr>
      <w:r w:rsidRPr="00DF2913">
        <w:rPr>
          <w:rFonts w:cstheme="minorHAnsi"/>
          <w:sz w:val="24"/>
          <w:szCs w:val="24"/>
        </w:rPr>
        <w:t xml:space="preserve">Signing In: </w:t>
      </w:r>
      <w:r w:rsidRPr="00DF2913">
        <w:rPr>
          <w:rFonts w:ascii="Arial" w:hAnsi="Arial" w:cs="Arial"/>
          <w:color w:val="1E293B"/>
          <w:shd w:val="clear" w:color="auto" w:fill="FFFFFF"/>
        </w:rPr>
        <w:t>If a student has an appointment and they are signing in late, parents may sign them in on the app, and the student must report to the front office where their late entry will be authorised.</w:t>
      </w:r>
    </w:p>
    <w:p w14:paraId="7BCA607D" w14:textId="382CD9A8" w:rsidR="00B02110" w:rsidRPr="00B02110" w:rsidRDefault="00962F91" w:rsidP="00B02110">
      <w:pPr>
        <w:spacing w:after="120"/>
        <w:rPr>
          <w:rFonts w:asciiTheme="minorHAnsi" w:hAnsiTheme="minorHAnsi" w:cstheme="minorHAnsi"/>
          <w:b/>
          <w:szCs w:val="24"/>
        </w:rPr>
      </w:pPr>
      <w:r w:rsidRPr="00DF2913">
        <w:rPr>
          <w:rFonts w:asciiTheme="minorHAnsi" w:hAnsiTheme="minorHAnsi" w:cstheme="minorHAnsi"/>
          <w:szCs w:val="24"/>
        </w:rPr>
        <w:t xml:space="preserve">Signing Out: </w:t>
      </w:r>
      <w:r w:rsidR="00B02110" w:rsidRPr="00DF2913">
        <w:rPr>
          <w:rFonts w:asciiTheme="minorHAnsi" w:hAnsiTheme="minorHAnsi" w:cstheme="minorHAnsi"/>
          <w:color w:val="1E293B"/>
          <w:shd w:val="clear" w:color="auto" w:fill="FFFFFF"/>
        </w:rPr>
        <w:t>If a student has to leave school early, parents / guardians are asked to submit a permission to leave note on the TYRO app. Parents / guardians must then </w:t>
      </w:r>
      <w:r w:rsidR="00B02110" w:rsidRPr="00DF2913">
        <w:rPr>
          <w:rStyle w:val="Strong"/>
          <w:rFonts w:asciiTheme="minorHAnsi" w:hAnsiTheme="minorHAnsi" w:cstheme="minorHAnsi"/>
          <w:b w:val="0"/>
          <w:color w:val="1E293B"/>
          <w:shd w:val="clear" w:color="auto" w:fill="FFFFFF"/>
        </w:rPr>
        <w:t>present to the front office of the school to collect their child. Students are not permitted to leave the school until the parent / guardian collects them at the front office. This rule applies to all students.</w:t>
      </w:r>
      <w:bookmarkStart w:id="2" w:name="_GoBack"/>
      <w:bookmarkEnd w:id="2"/>
      <w:r w:rsidR="00B02110" w:rsidRPr="00B02110">
        <w:rPr>
          <w:rStyle w:val="Strong"/>
          <w:rFonts w:asciiTheme="minorHAnsi" w:hAnsiTheme="minorHAnsi" w:cstheme="minorHAnsi"/>
          <w:b w:val="0"/>
          <w:color w:val="1E293B"/>
          <w:shd w:val="clear" w:color="auto" w:fill="FFFFFF"/>
        </w:rPr>
        <w:t xml:space="preserve"> </w:t>
      </w:r>
    </w:p>
    <w:p w14:paraId="466E9339" w14:textId="7749E841" w:rsidR="00962F91" w:rsidRPr="00B02110" w:rsidRDefault="00962F91" w:rsidP="00B02110">
      <w:pPr>
        <w:spacing w:after="120"/>
        <w:ind w:left="0" w:firstLine="0"/>
        <w:rPr>
          <w:rFonts w:cstheme="minorHAnsi"/>
          <w:szCs w:val="24"/>
        </w:rPr>
      </w:pPr>
    </w:p>
    <w:p w14:paraId="1B12BBD0" w14:textId="77777777" w:rsidR="00962F91" w:rsidRPr="00227EF4" w:rsidRDefault="00962F91" w:rsidP="00B75312">
      <w:pPr>
        <w:pStyle w:val="ListParagraph"/>
        <w:numPr>
          <w:ilvl w:val="0"/>
          <w:numId w:val="4"/>
        </w:numPr>
        <w:spacing w:after="120"/>
        <w:ind w:left="851" w:right="532" w:hanging="284"/>
        <w:rPr>
          <w:rFonts w:cstheme="minorHAnsi"/>
          <w:sz w:val="24"/>
          <w:szCs w:val="24"/>
        </w:rPr>
      </w:pPr>
      <w:r w:rsidRPr="00227EF4">
        <w:rPr>
          <w:rFonts w:cstheme="minorHAnsi"/>
          <w:sz w:val="24"/>
          <w:szCs w:val="24"/>
        </w:rPr>
        <w:t>Senior Cycle students are permitted to leave the school grounds during lunchtime.</w:t>
      </w:r>
    </w:p>
    <w:p w14:paraId="38BBE6B1" w14:textId="77777777" w:rsidR="00962F91" w:rsidRPr="00227EF4" w:rsidRDefault="00962F91" w:rsidP="00B75312">
      <w:pPr>
        <w:pStyle w:val="ListParagraph"/>
        <w:numPr>
          <w:ilvl w:val="0"/>
          <w:numId w:val="4"/>
        </w:numPr>
        <w:spacing w:after="120"/>
        <w:ind w:left="851" w:right="532" w:hanging="284"/>
        <w:rPr>
          <w:rFonts w:cstheme="minorHAnsi"/>
          <w:sz w:val="24"/>
          <w:szCs w:val="24"/>
        </w:rPr>
      </w:pPr>
      <w:r w:rsidRPr="00227EF4">
        <w:rPr>
          <w:rFonts w:cstheme="minorHAnsi"/>
          <w:sz w:val="24"/>
          <w:szCs w:val="24"/>
        </w:rPr>
        <w:t xml:space="preserve">Junior Cycle students must remain on the school grounds at lunchtime. </w:t>
      </w:r>
    </w:p>
    <w:p w14:paraId="1B8DDCC2" w14:textId="77777777" w:rsidR="00962F91" w:rsidRPr="00C35715" w:rsidRDefault="00962F91" w:rsidP="00962F91">
      <w:pPr>
        <w:spacing w:after="120"/>
        <w:ind w:left="434" w:right="532"/>
        <w:rPr>
          <w:rFonts w:asciiTheme="minorHAnsi" w:hAnsiTheme="minorHAnsi" w:cstheme="minorHAnsi"/>
          <w:i/>
        </w:rPr>
      </w:pPr>
      <w:r w:rsidRPr="00C35715">
        <w:rPr>
          <w:rFonts w:asciiTheme="minorHAnsi" w:hAnsiTheme="minorHAnsi" w:cstheme="minorHAnsi"/>
          <w:i/>
        </w:rPr>
        <w:t xml:space="preserve">Illness while in school: </w:t>
      </w:r>
    </w:p>
    <w:p w14:paraId="2C5ACAC1" w14:textId="77777777" w:rsidR="00962F91" w:rsidRPr="00227EF4" w:rsidRDefault="00962F91" w:rsidP="00B75312">
      <w:pPr>
        <w:pStyle w:val="ListParagraph"/>
        <w:numPr>
          <w:ilvl w:val="0"/>
          <w:numId w:val="4"/>
        </w:numPr>
        <w:spacing w:after="120"/>
        <w:ind w:left="851" w:hanging="284"/>
        <w:rPr>
          <w:rFonts w:cstheme="minorHAnsi"/>
          <w:sz w:val="24"/>
          <w:szCs w:val="24"/>
        </w:rPr>
      </w:pPr>
      <w:r w:rsidRPr="00227EF4">
        <w:rPr>
          <w:rFonts w:cstheme="minorHAnsi"/>
          <w:sz w:val="24"/>
          <w:szCs w:val="24"/>
        </w:rPr>
        <w:t xml:space="preserve">There may be occasions during school hours when a student feels unwell. Should this situation arise, the student must notify a staff member. Contact with parent/guardian must take place via the main office in this situation. </w:t>
      </w:r>
    </w:p>
    <w:p w14:paraId="5CB983DA" w14:textId="3EE1E13A" w:rsidR="00962F91" w:rsidRPr="00227EF4" w:rsidRDefault="00962F91" w:rsidP="00B75312">
      <w:pPr>
        <w:pStyle w:val="ListParagraph"/>
        <w:numPr>
          <w:ilvl w:val="0"/>
          <w:numId w:val="4"/>
        </w:numPr>
        <w:ind w:left="851" w:hanging="284"/>
        <w:rPr>
          <w:rFonts w:cstheme="minorHAnsi"/>
          <w:sz w:val="24"/>
          <w:szCs w:val="24"/>
        </w:rPr>
      </w:pPr>
      <w:r w:rsidRPr="00227EF4">
        <w:rPr>
          <w:rFonts w:cstheme="minorHAnsi"/>
          <w:sz w:val="24"/>
          <w:szCs w:val="24"/>
        </w:rPr>
        <w:t xml:space="preserve">In an emergency situation, the parents will be contacted immediately. If it is not possible to contact </w:t>
      </w:r>
      <w:r w:rsidR="00C15432">
        <w:rPr>
          <w:rFonts w:cstheme="minorHAnsi"/>
          <w:sz w:val="24"/>
          <w:szCs w:val="24"/>
        </w:rPr>
        <w:t xml:space="preserve">a </w:t>
      </w:r>
      <w:r w:rsidRPr="00227EF4">
        <w:rPr>
          <w:rFonts w:cstheme="minorHAnsi"/>
          <w:sz w:val="24"/>
          <w:szCs w:val="24"/>
        </w:rPr>
        <w:t xml:space="preserve">parent/guardian or another nominated person, arrangements will be made for the injured/sick person to be attended to. </w:t>
      </w:r>
    </w:p>
    <w:p w14:paraId="0BEF61E0" w14:textId="798A8961" w:rsidR="00962F91" w:rsidRDefault="00962F91" w:rsidP="00962F91">
      <w:pPr>
        <w:pStyle w:val="ListParagraph"/>
        <w:ind w:left="851"/>
        <w:rPr>
          <w:rFonts w:cstheme="minorHAnsi"/>
        </w:rPr>
      </w:pPr>
    </w:p>
    <w:p w14:paraId="768EB08C" w14:textId="52ADEDE2" w:rsidR="00B75312" w:rsidRDefault="00B75312" w:rsidP="00B75312">
      <w:pPr>
        <w:pStyle w:val="Heading1"/>
        <w:numPr>
          <w:ilvl w:val="0"/>
          <w:numId w:val="9"/>
        </w:numPr>
        <w:ind w:left="426"/>
        <w:rPr>
          <w:rFonts w:asciiTheme="minorHAnsi" w:hAnsiTheme="minorHAnsi" w:cstheme="minorHAnsi"/>
          <w:sz w:val="32"/>
          <w:szCs w:val="32"/>
        </w:rPr>
      </w:pPr>
      <w:r>
        <w:rPr>
          <w:rFonts w:asciiTheme="minorHAnsi" w:hAnsiTheme="minorHAnsi" w:cstheme="minorHAnsi"/>
          <w:sz w:val="32"/>
          <w:szCs w:val="32"/>
        </w:rPr>
        <w:t>Uniform</w:t>
      </w:r>
    </w:p>
    <w:p w14:paraId="61DE2696" w14:textId="3DC6F74F" w:rsidR="00B75312" w:rsidRPr="00B75312" w:rsidRDefault="00B75312" w:rsidP="00B75312">
      <w:pPr>
        <w:spacing w:after="120" w:line="240" w:lineRule="auto"/>
        <w:rPr>
          <w:rFonts w:asciiTheme="minorHAnsi" w:hAnsiTheme="minorHAnsi" w:cstheme="minorHAnsi"/>
          <w:szCs w:val="24"/>
        </w:rPr>
      </w:pPr>
      <w:r w:rsidRPr="00B75312">
        <w:rPr>
          <w:rFonts w:asciiTheme="minorHAnsi" w:hAnsiTheme="minorHAnsi" w:cstheme="minorHAnsi"/>
          <w:szCs w:val="24"/>
        </w:rPr>
        <w:t>Students must wear the complete school uniform at all times during school hours, during the holding of in-house examinations and when engaged in activities organised by the school.</w:t>
      </w:r>
      <w:r>
        <w:rPr>
          <w:rFonts w:asciiTheme="minorHAnsi" w:hAnsiTheme="minorHAnsi" w:cstheme="minorHAnsi"/>
          <w:szCs w:val="24"/>
        </w:rPr>
        <w:t xml:space="preserve">  </w:t>
      </w:r>
      <w:r w:rsidRPr="00B75312">
        <w:rPr>
          <w:rFonts w:asciiTheme="minorHAnsi" w:hAnsiTheme="minorHAnsi" w:cstheme="minorHAnsi"/>
          <w:szCs w:val="24"/>
        </w:rPr>
        <w:t>Parents will be notified in advance of ‘non-uniform’ days or occasions on which students are not required to wear the school uniform.</w:t>
      </w:r>
    </w:p>
    <w:p w14:paraId="190E0992" w14:textId="3E5D54F0" w:rsidR="00B75312" w:rsidRPr="00B75312" w:rsidRDefault="00B75312" w:rsidP="00B75312">
      <w:pPr>
        <w:spacing w:after="120" w:line="240" w:lineRule="auto"/>
        <w:rPr>
          <w:rFonts w:asciiTheme="minorHAnsi" w:hAnsiTheme="minorHAnsi" w:cstheme="minorHAnsi"/>
          <w:szCs w:val="24"/>
        </w:rPr>
      </w:pPr>
      <w:r w:rsidRPr="00B75312">
        <w:rPr>
          <w:rFonts w:asciiTheme="minorHAnsi" w:hAnsiTheme="minorHAnsi" w:cstheme="minorHAnsi"/>
          <w:szCs w:val="24"/>
        </w:rPr>
        <w:t xml:space="preserve">Breach of these rules as to school uniform is a breach of this Code of </w:t>
      </w:r>
      <w:r w:rsidR="00C15432">
        <w:rPr>
          <w:rFonts w:asciiTheme="minorHAnsi" w:hAnsiTheme="minorHAnsi" w:cstheme="minorHAnsi"/>
          <w:szCs w:val="24"/>
        </w:rPr>
        <w:t>Behaviour</w:t>
      </w:r>
      <w:r w:rsidRPr="00B75312">
        <w:rPr>
          <w:rFonts w:asciiTheme="minorHAnsi" w:hAnsiTheme="minorHAnsi" w:cstheme="minorHAnsi"/>
          <w:szCs w:val="24"/>
        </w:rPr>
        <w:t xml:space="preserve">. Breaches of these uniform rules will be recorded on </w:t>
      </w:r>
      <w:r w:rsidR="006B3D1E">
        <w:rPr>
          <w:rFonts w:asciiTheme="minorHAnsi" w:hAnsiTheme="minorHAnsi" w:cstheme="minorHAnsi"/>
          <w:szCs w:val="24"/>
        </w:rPr>
        <w:t>TYRO</w:t>
      </w:r>
      <w:r w:rsidRPr="00B75312">
        <w:rPr>
          <w:rFonts w:asciiTheme="minorHAnsi" w:hAnsiTheme="minorHAnsi" w:cstheme="minorHAnsi"/>
          <w:szCs w:val="24"/>
        </w:rPr>
        <w:t>. For repeated breaches of uniform, the matter will be referred to the student’s Year Head.</w:t>
      </w:r>
      <w:r>
        <w:rPr>
          <w:rFonts w:asciiTheme="minorHAnsi" w:hAnsiTheme="minorHAnsi" w:cstheme="minorHAnsi"/>
          <w:szCs w:val="24"/>
        </w:rPr>
        <w:t xml:space="preserve">  </w:t>
      </w:r>
      <w:r w:rsidRPr="00B75312">
        <w:rPr>
          <w:rFonts w:asciiTheme="minorHAnsi" w:hAnsiTheme="minorHAnsi" w:cstheme="minorHAnsi"/>
          <w:szCs w:val="24"/>
        </w:rPr>
        <w:t xml:space="preserve">Further breaches of the </w:t>
      </w:r>
      <w:r w:rsidR="00C15432">
        <w:rPr>
          <w:rFonts w:asciiTheme="minorHAnsi" w:hAnsiTheme="minorHAnsi" w:cstheme="minorHAnsi"/>
          <w:szCs w:val="24"/>
        </w:rPr>
        <w:t>u</w:t>
      </w:r>
      <w:r w:rsidRPr="00B75312">
        <w:rPr>
          <w:rFonts w:asciiTheme="minorHAnsi" w:hAnsiTheme="minorHAnsi" w:cstheme="minorHAnsi"/>
          <w:szCs w:val="24"/>
        </w:rPr>
        <w:t xml:space="preserve">niform </w:t>
      </w:r>
      <w:r w:rsidR="00C15432">
        <w:rPr>
          <w:rFonts w:asciiTheme="minorHAnsi" w:hAnsiTheme="minorHAnsi" w:cstheme="minorHAnsi"/>
          <w:szCs w:val="24"/>
        </w:rPr>
        <w:t>r</w:t>
      </w:r>
      <w:r w:rsidRPr="00B75312">
        <w:rPr>
          <w:rFonts w:asciiTheme="minorHAnsi" w:hAnsiTheme="minorHAnsi" w:cstheme="minorHAnsi"/>
          <w:szCs w:val="24"/>
        </w:rPr>
        <w:t>ules will be referred to the Deputy Principal and parents/guardians will be contacted.</w:t>
      </w:r>
    </w:p>
    <w:p w14:paraId="5C40815C" w14:textId="0478EA42" w:rsidR="00B75312" w:rsidRPr="00B75312" w:rsidRDefault="00F52B83" w:rsidP="00B75312">
      <w:pPr>
        <w:spacing w:after="120" w:line="240" w:lineRule="auto"/>
        <w:rPr>
          <w:rFonts w:asciiTheme="minorHAnsi" w:hAnsiTheme="minorHAnsi" w:cstheme="minorHAnsi"/>
          <w:szCs w:val="24"/>
        </w:rPr>
      </w:pPr>
      <w:r>
        <w:rPr>
          <w:rFonts w:asciiTheme="minorHAnsi" w:hAnsiTheme="minorHAnsi" w:cstheme="minorHAnsi"/>
          <w:szCs w:val="24"/>
        </w:rPr>
        <w:t>The school uniform is as follows:</w:t>
      </w:r>
    </w:p>
    <w:p w14:paraId="31AF8F3F" w14:textId="77777777" w:rsidR="00B75312" w:rsidRPr="00B75312" w:rsidRDefault="00B75312" w:rsidP="00B75312">
      <w:pPr>
        <w:spacing w:after="120" w:line="240" w:lineRule="auto"/>
        <w:rPr>
          <w:rFonts w:asciiTheme="minorHAnsi" w:hAnsiTheme="minorHAnsi" w:cstheme="minorHAnsi"/>
          <w:szCs w:val="24"/>
        </w:rPr>
      </w:pPr>
      <w:r w:rsidRPr="00B75312">
        <w:rPr>
          <w:rFonts w:asciiTheme="minorHAnsi" w:hAnsiTheme="minorHAnsi" w:cstheme="minorHAnsi"/>
          <w:szCs w:val="24"/>
        </w:rPr>
        <w:t>Boys – Senior (Transition Year, Fifth and Sixth Year)</w:t>
      </w:r>
    </w:p>
    <w:p w14:paraId="37174226" w14:textId="77777777" w:rsidR="00B75312" w:rsidRPr="00B75312" w:rsidRDefault="00B75312" w:rsidP="00B75312">
      <w:pPr>
        <w:pStyle w:val="ListParagraph"/>
        <w:numPr>
          <w:ilvl w:val="0"/>
          <w:numId w:val="13"/>
        </w:numPr>
        <w:spacing w:after="120" w:line="240" w:lineRule="auto"/>
        <w:ind w:left="1276"/>
        <w:rPr>
          <w:rFonts w:cstheme="minorHAnsi"/>
          <w:sz w:val="24"/>
          <w:szCs w:val="24"/>
        </w:rPr>
      </w:pPr>
      <w:r w:rsidRPr="00B75312">
        <w:rPr>
          <w:rFonts w:cstheme="minorHAnsi"/>
          <w:sz w:val="24"/>
          <w:szCs w:val="24"/>
        </w:rPr>
        <w:t>Blue uniform shirt worn with collar turned down.</w:t>
      </w:r>
    </w:p>
    <w:p w14:paraId="1251729D" w14:textId="77777777" w:rsidR="00B75312" w:rsidRPr="00B75312" w:rsidRDefault="00B75312" w:rsidP="00B75312">
      <w:pPr>
        <w:pStyle w:val="ListParagraph"/>
        <w:numPr>
          <w:ilvl w:val="0"/>
          <w:numId w:val="13"/>
        </w:numPr>
        <w:spacing w:after="120" w:line="240" w:lineRule="auto"/>
        <w:ind w:left="1276"/>
        <w:rPr>
          <w:rFonts w:cstheme="minorHAnsi"/>
          <w:sz w:val="24"/>
          <w:szCs w:val="24"/>
        </w:rPr>
      </w:pPr>
      <w:r w:rsidRPr="00B75312">
        <w:rPr>
          <w:rFonts w:cstheme="minorHAnsi"/>
          <w:sz w:val="24"/>
          <w:szCs w:val="24"/>
        </w:rPr>
        <w:t>Dark grey uniform trousers.</w:t>
      </w:r>
    </w:p>
    <w:p w14:paraId="59A6BD76" w14:textId="77777777" w:rsidR="00B75312" w:rsidRPr="00B75312" w:rsidRDefault="00B75312" w:rsidP="00B75312">
      <w:pPr>
        <w:pStyle w:val="ListParagraph"/>
        <w:numPr>
          <w:ilvl w:val="0"/>
          <w:numId w:val="13"/>
        </w:numPr>
        <w:spacing w:after="120" w:line="240" w:lineRule="auto"/>
        <w:ind w:left="1276"/>
        <w:rPr>
          <w:rFonts w:cstheme="minorHAnsi"/>
          <w:sz w:val="24"/>
          <w:szCs w:val="24"/>
        </w:rPr>
      </w:pPr>
      <w:r w:rsidRPr="00B75312">
        <w:rPr>
          <w:rFonts w:cstheme="minorHAnsi"/>
          <w:sz w:val="24"/>
          <w:szCs w:val="24"/>
        </w:rPr>
        <w:t>Navy uniform round neck jumper with school crest.</w:t>
      </w:r>
    </w:p>
    <w:p w14:paraId="6CBF3C32" w14:textId="77777777" w:rsidR="00B75312" w:rsidRPr="00B75312" w:rsidRDefault="00B75312" w:rsidP="00B75312">
      <w:pPr>
        <w:pStyle w:val="ListParagraph"/>
        <w:numPr>
          <w:ilvl w:val="0"/>
          <w:numId w:val="13"/>
        </w:numPr>
        <w:spacing w:after="120" w:line="240" w:lineRule="auto"/>
        <w:ind w:left="1276"/>
        <w:rPr>
          <w:rFonts w:cstheme="minorHAnsi"/>
          <w:sz w:val="24"/>
          <w:szCs w:val="24"/>
        </w:rPr>
      </w:pPr>
      <w:r w:rsidRPr="00B75312">
        <w:rPr>
          <w:rFonts w:cstheme="minorHAnsi"/>
          <w:sz w:val="24"/>
          <w:szCs w:val="24"/>
        </w:rPr>
        <w:t>Plain (not embellished), flat, black shoes or runners.</w:t>
      </w:r>
    </w:p>
    <w:p w14:paraId="7F752C51" w14:textId="77777777" w:rsidR="00B75312" w:rsidRPr="00B75312" w:rsidRDefault="00B75312" w:rsidP="00B75312">
      <w:pPr>
        <w:spacing w:after="120" w:line="240" w:lineRule="auto"/>
        <w:rPr>
          <w:rFonts w:asciiTheme="minorHAnsi" w:hAnsiTheme="minorHAnsi" w:cstheme="minorHAnsi"/>
          <w:szCs w:val="24"/>
        </w:rPr>
      </w:pPr>
      <w:r w:rsidRPr="00B75312">
        <w:rPr>
          <w:rFonts w:asciiTheme="minorHAnsi" w:hAnsiTheme="minorHAnsi" w:cstheme="minorHAnsi"/>
          <w:szCs w:val="24"/>
        </w:rPr>
        <w:t>Boys – Junior Cycle (first year, second year and third year)</w:t>
      </w:r>
    </w:p>
    <w:p w14:paraId="4D321DD4" w14:textId="77777777" w:rsidR="00B75312" w:rsidRPr="00B75312" w:rsidRDefault="00B75312" w:rsidP="00B75312">
      <w:pPr>
        <w:pStyle w:val="ListParagraph"/>
        <w:numPr>
          <w:ilvl w:val="0"/>
          <w:numId w:val="13"/>
        </w:numPr>
        <w:spacing w:after="120" w:line="240" w:lineRule="auto"/>
        <w:ind w:left="1276"/>
        <w:rPr>
          <w:rFonts w:cstheme="minorHAnsi"/>
          <w:sz w:val="24"/>
          <w:szCs w:val="24"/>
        </w:rPr>
      </w:pPr>
      <w:r w:rsidRPr="00B75312">
        <w:rPr>
          <w:rFonts w:cstheme="minorHAnsi"/>
          <w:sz w:val="24"/>
          <w:szCs w:val="24"/>
        </w:rPr>
        <w:t>Grey uniform shirt worn with collar turned down.</w:t>
      </w:r>
    </w:p>
    <w:p w14:paraId="16AF3857" w14:textId="77777777" w:rsidR="00B75312" w:rsidRPr="00B75312" w:rsidRDefault="00B75312" w:rsidP="00B75312">
      <w:pPr>
        <w:pStyle w:val="ListParagraph"/>
        <w:numPr>
          <w:ilvl w:val="0"/>
          <w:numId w:val="13"/>
        </w:numPr>
        <w:spacing w:after="120" w:line="240" w:lineRule="auto"/>
        <w:ind w:left="1276"/>
        <w:rPr>
          <w:rFonts w:cstheme="minorHAnsi"/>
          <w:sz w:val="24"/>
          <w:szCs w:val="24"/>
        </w:rPr>
      </w:pPr>
      <w:r w:rsidRPr="00B75312">
        <w:rPr>
          <w:rFonts w:cstheme="minorHAnsi"/>
          <w:sz w:val="24"/>
          <w:szCs w:val="24"/>
        </w:rPr>
        <w:t>Dark grey uniform trousers.</w:t>
      </w:r>
    </w:p>
    <w:p w14:paraId="5B1131C7" w14:textId="77777777" w:rsidR="00B75312" w:rsidRPr="00B75312" w:rsidRDefault="00B75312" w:rsidP="00B75312">
      <w:pPr>
        <w:pStyle w:val="ListParagraph"/>
        <w:numPr>
          <w:ilvl w:val="0"/>
          <w:numId w:val="13"/>
        </w:numPr>
        <w:spacing w:after="120" w:line="240" w:lineRule="auto"/>
        <w:ind w:left="1276"/>
        <w:rPr>
          <w:rFonts w:cstheme="minorHAnsi"/>
          <w:sz w:val="24"/>
          <w:szCs w:val="24"/>
        </w:rPr>
      </w:pPr>
      <w:r w:rsidRPr="00B75312">
        <w:rPr>
          <w:rFonts w:cstheme="minorHAnsi"/>
          <w:sz w:val="24"/>
          <w:szCs w:val="24"/>
        </w:rPr>
        <w:t>Wine uniform round neck jumper with school crest.</w:t>
      </w:r>
    </w:p>
    <w:p w14:paraId="3DAF86C5" w14:textId="77777777" w:rsidR="00B75312" w:rsidRPr="00B75312" w:rsidRDefault="00B75312" w:rsidP="00B75312">
      <w:pPr>
        <w:pStyle w:val="ListParagraph"/>
        <w:numPr>
          <w:ilvl w:val="0"/>
          <w:numId w:val="13"/>
        </w:numPr>
        <w:spacing w:after="120" w:line="240" w:lineRule="auto"/>
        <w:ind w:left="1276"/>
        <w:rPr>
          <w:rFonts w:cstheme="minorHAnsi"/>
          <w:sz w:val="24"/>
          <w:szCs w:val="24"/>
        </w:rPr>
      </w:pPr>
      <w:r w:rsidRPr="00B75312">
        <w:rPr>
          <w:rFonts w:cstheme="minorHAnsi"/>
          <w:sz w:val="24"/>
          <w:szCs w:val="24"/>
        </w:rPr>
        <w:t>Plain (not embellished), flat, black shoes or runners.</w:t>
      </w:r>
    </w:p>
    <w:p w14:paraId="11D2077D" w14:textId="77777777" w:rsidR="00B75312" w:rsidRPr="00B75312" w:rsidRDefault="00B75312" w:rsidP="00B75312">
      <w:pPr>
        <w:spacing w:after="120" w:line="240" w:lineRule="auto"/>
        <w:rPr>
          <w:rFonts w:asciiTheme="minorHAnsi" w:hAnsiTheme="minorHAnsi" w:cstheme="minorHAnsi"/>
          <w:szCs w:val="24"/>
        </w:rPr>
      </w:pPr>
      <w:r w:rsidRPr="00B75312">
        <w:rPr>
          <w:rFonts w:asciiTheme="minorHAnsi" w:hAnsiTheme="minorHAnsi" w:cstheme="minorHAnsi"/>
          <w:szCs w:val="24"/>
        </w:rPr>
        <w:t>Girls – Senior (Transition Year, Fifth and Sixth Year)</w:t>
      </w:r>
    </w:p>
    <w:p w14:paraId="41760AAC" w14:textId="77777777" w:rsidR="00B75312" w:rsidRPr="00B75312" w:rsidRDefault="00B75312" w:rsidP="00B75312">
      <w:pPr>
        <w:pStyle w:val="ListParagraph"/>
        <w:numPr>
          <w:ilvl w:val="0"/>
          <w:numId w:val="14"/>
        </w:numPr>
        <w:spacing w:after="120" w:line="240" w:lineRule="auto"/>
        <w:ind w:left="1276"/>
        <w:rPr>
          <w:rFonts w:cstheme="minorHAnsi"/>
          <w:sz w:val="24"/>
          <w:szCs w:val="24"/>
        </w:rPr>
      </w:pPr>
      <w:r w:rsidRPr="00B75312">
        <w:rPr>
          <w:rFonts w:cstheme="minorHAnsi"/>
          <w:sz w:val="24"/>
          <w:szCs w:val="24"/>
        </w:rPr>
        <w:t>Cream, cotton, uniform blouse worn with collar turned down.</w:t>
      </w:r>
    </w:p>
    <w:p w14:paraId="68842E2A" w14:textId="77777777" w:rsidR="00B75312" w:rsidRPr="00B75312" w:rsidRDefault="00B75312" w:rsidP="00B75312">
      <w:pPr>
        <w:pStyle w:val="ListParagraph"/>
        <w:numPr>
          <w:ilvl w:val="0"/>
          <w:numId w:val="14"/>
        </w:numPr>
        <w:spacing w:after="120" w:line="240" w:lineRule="auto"/>
        <w:ind w:left="1276"/>
        <w:rPr>
          <w:rFonts w:cstheme="minorHAnsi"/>
          <w:sz w:val="24"/>
          <w:szCs w:val="24"/>
        </w:rPr>
      </w:pPr>
      <w:r w:rsidRPr="00B75312">
        <w:rPr>
          <w:rFonts w:cstheme="minorHAnsi"/>
          <w:sz w:val="24"/>
          <w:szCs w:val="24"/>
        </w:rPr>
        <w:t>Knee-length, pleated, check uniform skirt or navy uniform trousers.</w:t>
      </w:r>
    </w:p>
    <w:p w14:paraId="31EBFE9D" w14:textId="77777777" w:rsidR="00B75312" w:rsidRPr="00B75312" w:rsidRDefault="00B75312" w:rsidP="00B75312">
      <w:pPr>
        <w:pStyle w:val="ListParagraph"/>
        <w:numPr>
          <w:ilvl w:val="0"/>
          <w:numId w:val="14"/>
        </w:numPr>
        <w:spacing w:after="120" w:line="240" w:lineRule="auto"/>
        <w:ind w:left="1276"/>
        <w:rPr>
          <w:rFonts w:cstheme="minorHAnsi"/>
          <w:sz w:val="24"/>
          <w:szCs w:val="24"/>
        </w:rPr>
      </w:pPr>
      <w:r w:rsidRPr="00B75312">
        <w:rPr>
          <w:rFonts w:cstheme="minorHAnsi"/>
          <w:sz w:val="24"/>
          <w:szCs w:val="24"/>
        </w:rPr>
        <w:t>Bottle green uniform v-neck jumper with school crest.</w:t>
      </w:r>
    </w:p>
    <w:p w14:paraId="4593A274" w14:textId="77777777" w:rsidR="00B75312" w:rsidRPr="00B75312" w:rsidRDefault="00B75312" w:rsidP="00B75312">
      <w:pPr>
        <w:pStyle w:val="ListParagraph"/>
        <w:numPr>
          <w:ilvl w:val="0"/>
          <w:numId w:val="14"/>
        </w:numPr>
        <w:spacing w:after="120" w:line="240" w:lineRule="auto"/>
        <w:ind w:left="1276"/>
        <w:rPr>
          <w:rFonts w:cstheme="minorHAnsi"/>
          <w:sz w:val="24"/>
          <w:szCs w:val="24"/>
        </w:rPr>
      </w:pPr>
      <w:r w:rsidRPr="00B75312">
        <w:rPr>
          <w:rFonts w:cstheme="minorHAnsi"/>
          <w:sz w:val="24"/>
          <w:szCs w:val="24"/>
        </w:rPr>
        <w:t>Plain (not embellished), flat, black shoes or runners.</w:t>
      </w:r>
    </w:p>
    <w:p w14:paraId="4BCC18AD" w14:textId="77777777" w:rsidR="00B75312" w:rsidRPr="00B75312" w:rsidRDefault="00B75312" w:rsidP="00B75312">
      <w:pPr>
        <w:spacing w:after="120" w:line="240" w:lineRule="auto"/>
        <w:rPr>
          <w:rFonts w:asciiTheme="minorHAnsi" w:hAnsiTheme="minorHAnsi" w:cstheme="minorHAnsi"/>
          <w:szCs w:val="24"/>
        </w:rPr>
      </w:pPr>
      <w:r w:rsidRPr="00B75312">
        <w:rPr>
          <w:rFonts w:asciiTheme="minorHAnsi" w:hAnsiTheme="minorHAnsi" w:cstheme="minorHAnsi"/>
          <w:szCs w:val="24"/>
        </w:rPr>
        <w:t>Girls – Junior Cycle (first year, second year and third year)</w:t>
      </w:r>
    </w:p>
    <w:p w14:paraId="6FDB8B32" w14:textId="77777777" w:rsidR="00B75312" w:rsidRPr="00B75312" w:rsidRDefault="00B75312" w:rsidP="00B75312">
      <w:pPr>
        <w:pStyle w:val="ListParagraph"/>
        <w:numPr>
          <w:ilvl w:val="0"/>
          <w:numId w:val="14"/>
        </w:numPr>
        <w:spacing w:after="120" w:line="240" w:lineRule="auto"/>
        <w:ind w:left="1276"/>
        <w:rPr>
          <w:rFonts w:cstheme="minorHAnsi"/>
          <w:sz w:val="24"/>
          <w:szCs w:val="24"/>
        </w:rPr>
      </w:pPr>
      <w:r w:rsidRPr="00B75312">
        <w:rPr>
          <w:rFonts w:cstheme="minorHAnsi"/>
          <w:sz w:val="24"/>
          <w:szCs w:val="24"/>
        </w:rPr>
        <w:t>Cream, cotton, uniform blouse worn with collar turned down.</w:t>
      </w:r>
    </w:p>
    <w:p w14:paraId="54780203" w14:textId="77777777" w:rsidR="00B75312" w:rsidRPr="00B75312" w:rsidRDefault="00B75312" w:rsidP="00B75312">
      <w:pPr>
        <w:pStyle w:val="ListParagraph"/>
        <w:numPr>
          <w:ilvl w:val="0"/>
          <w:numId w:val="14"/>
        </w:numPr>
        <w:spacing w:after="120" w:line="240" w:lineRule="auto"/>
        <w:ind w:left="1276"/>
        <w:rPr>
          <w:rFonts w:cstheme="minorHAnsi"/>
          <w:sz w:val="24"/>
          <w:szCs w:val="24"/>
        </w:rPr>
      </w:pPr>
      <w:r w:rsidRPr="00B75312">
        <w:rPr>
          <w:rFonts w:cstheme="minorHAnsi"/>
          <w:sz w:val="24"/>
          <w:szCs w:val="24"/>
        </w:rPr>
        <w:t>Knee-length, pleated, check uniform skirt or navy uniform trousers.</w:t>
      </w:r>
    </w:p>
    <w:p w14:paraId="1AF208E1" w14:textId="2F81F0BE" w:rsidR="00B75312" w:rsidRPr="00B75312" w:rsidRDefault="00190FD7" w:rsidP="00B75312">
      <w:pPr>
        <w:pStyle w:val="ListParagraph"/>
        <w:numPr>
          <w:ilvl w:val="0"/>
          <w:numId w:val="14"/>
        </w:numPr>
        <w:spacing w:after="120" w:line="240" w:lineRule="auto"/>
        <w:ind w:left="1276"/>
        <w:rPr>
          <w:rFonts w:cstheme="minorHAnsi"/>
          <w:sz w:val="24"/>
          <w:szCs w:val="24"/>
        </w:rPr>
      </w:pPr>
      <w:r w:rsidRPr="00B75312">
        <w:rPr>
          <w:rFonts w:cstheme="minorHAnsi"/>
          <w:sz w:val="24"/>
          <w:szCs w:val="24"/>
        </w:rPr>
        <w:t>Navy uniform</w:t>
      </w:r>
      <w:r w:rsidR="00B75312" w:rsidRPr="00B75312">
        <w:rPr>
          <w:rFonts w:cstheme="minorHAnsi"/>
          <w:sz w:val="24"/>
          <w:szCs w:val="24"/>
        </w:rPr>
        <w:t xml:space="preserve"> v-neck jumper with school crest.</w:t>
      </w:r>
    </w:p>
    <w:p w14:paraId="758BCE8A" w14:textId="0C85B6F0" w:rsidR="00B75312" w:rsidRPr="00CC39CF" w:rsidRDefault="00B75312" w:rsidP="00CC39CF">
      <w:pPr>
        <w:pStyle w:val="ListParagraph"/>
        <w:numPr>
          <w:ilvl w:val="0"/>
          <w:numId w:val="14"/>
        </w:numPr>
        <w:spacing w:after="120" w:line="240" w:lineRule="auto"/>
        <w:ind w:left="1276"/>
        <w:rPr>
          <w:rFonts w:cstheme="minorHAnsi"/>
          <w:sz w:val="24"/>
          <w:szCs w:val="24"/>
        </w:rPr>
      </w:pPr>
      <w:r w:rsidRPr="00B75312">
        <w:rPr>
          <w:rFonts w:cstheme="minorHAnsi"/>
          <w:sz w:val="24"/>
          <w:szCs w:val="24"/>
        </w:rPr>
        <w:t>Plain (not embellished), flat, black shoes or runners.</w:t>
      </w:r>
    </w:p>
    <w:p w14:paraId="742B3A54" w14:textId="75F11710" w:rsidR="00B75312" w:rsidRPr="00B75312" w:rsidRDefault="002746E9" w:rsidP="00B75312">
      <w:pPr>
        <w:pStyle w:val="Heading1"/>
        <w:numPr>
          <w:ilvl w:val="0"/>
          <w:numId w:val="9"/>
        </w:numPr>
        <w:ind w:left="426"/>
        <w:rPr>
          <w:rFonts w:asciiTheme="minorHAnsi" w:hAnsiTheme="minorHAnsi" w:cstheme="minorHAnsi"/>
          <w:sz w:val="32"/>
          <w:szCs w:val="32"/>
        </w:rPr>
      </w:pPr>
      <w:r w:rsidRPr="002746E9">
        <w:rPr>
          <w:rFonts w:asciiTheme="minorHAnsi" w:hAnsiTheme="minorHAnsi" w:cstheme="minorHAnsi"/>
          <w:sz w:val="32"/>
          <w:szCs w:val="32"/>
        </w:rPr>
        <w:t>Promoting Positive Behaviour</w:t>
      </w:r>
    </w:p>
    <w:p w14:paraId="2AC4EEA7" w14:textId="309F124F" w:rsidR="002746E9" w:rsidRDefault="002746E9">
      <w:pPr>
        <w:pStyle w:val="Heading1"/>
        <w:ind w:left="434"/>
        <w:rPr>
          <w:rFonts w:asciiTheme="minorHAnsi" w:hAnsiTheme="minorHAnsi" w:cstheme="minorHAnsi"/>
        </w:rPr>
      </w:pPr>
      <w:r w:rsidRPr="00321617">
        <w:rPr>
          <w:rFonts w:asciiTheme="minorHAnsi" w:hAnsiTheme="minorHAnsi" w:cstheme="minorHAnsi"/>
          <w:noProof/>
        </w:rPr>
        <mc:AlternateContent>
          <mc:Choice Requires="wps">
            <w:drawing>
              <wp:inline distT="0" distB="0" distL="0" distR="0" wp14:anchorId="10D3893D" wp14:editId="462A9CD3">
                <wp:extent cx="5554800" cy="1123200"/>
                <wp:effectExtent l="0" t="0" r="27305"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800" cy="1123200"/>
                        </a:xfrm>
                        <a:prstGeom prst="rect">
                          <a:avLst/>
                        </a:prstGeom>
                        <a:solidFill>
                          <a:schemeClr val="bg1">
                            <a:lumMod val="85000"/>
                          </a:schemeClr>
                        </a:solidFill>
                        <a:ln w="9525">
                          <a:solidFill>
                            <a:srgbClr val="000000"/>
                          </a:solidFill>
                          <a:miter lim="800000"/>
                          <a:headEnd/>
                          <a:tailEnd/>
                        </a:ln>
                      </wps:spPr>
                      <wps:txbx>
                        <w:txbxContent>
                          <w:p w14:paraId="7B199E8F" w14:textId="5444AA49" w:rsidR="003B4886" w:rsidRPr="002746E9" w:rsidRDefault="003B4886" w:rsidP="002746E9">
                            <w:pPr>
                              <w:ind w:left="434"/>
                              <w:jc w:val="both"/>
                              <w:rPr>
                                <w:rFonts w:asciiTheme="minorHAnsi" w:hAnsiTheme="minorHAnsi" w:cstheme="minorHAnsi"/>
                                <w:i/>
                              </w:rPr>
                            </w:pPr>
                            <w:r>
                              <w:rPr>
                                <w:rFonts w:asciiTheme="minorHAnsi" w:hAnsiTheme="minorHAnsi" w:cstheme="minorHAnsi"/>
                              </w:rPr>
                              <w:t>“</w:t>
                            </w:r>
                            <w:r w:rsidRPr="002746E9">
                              <w:rPr>
                                <w:rFonts w:asciiTheme="minorHAnsi" w:hAnsiTheme="minorHAnsi" w:cstheme="minorHAnsi"/>
                                <w:i/>
                              </w:rPr>
                              <w:t>The quality of relationships between teachers and students is one of the most powerful influences on student behaviour.” (NEWB Guidelines 2008)</w:t>
                            </w:r>
                          </w:p>
                        </w:txbxContent>
                      </wps:txbx>
                      <wps:bodyPr rot="0" vert="horz" wrap="square" lIns="91440" tIns="45720" rIns="91440" bIns="45720" anchor="ctr" anchorCtr="0">
                        <a:spAutoFit/>
                      </wps:bodyPr>
                    </wps:wsp>
                  </a:graphicData>
                </a:graphic>
              </wp:inline>
            </w:drawing>
          </mc:Choice>
          <mc:Fallback>
            <w:pict>
              <v:shape w14:anchorId="10D3893D" id="Text Box 2" o:spid="_x0000_s1027" type="#_x0000_t202" style="width:437.4pt;height:8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" fillcolor="#d8d8d8 [2732]">
                <v:textbox style="mso-fit-shape-to-text:t">
                  <w:txbxContent>
                    <w:p w14:paraId="7B199E8F" w14:textId="5444AA49" w:rsidR="003B4886" w:rsidRPr="002746E9" w:rsidRDefault="003B4886" w:rsidP="002746E9">
                      <w:pPr>
                        <w:ind w:left="434"/>
                        <w:jc w:val="both"/>
                        <w:rPr>
                          <w:rFonts w:asciiTheme="minorHAnsi" w:hAnsiTheme="minorHAnsi" w:cstheme="minorHAnsi"/>
                          <w:i/>
                        </w:rPr>
                      </w:pPr>
                      <w:r>
                        <w:rPr>
                          <w:rFonts w:asciiTheme="minorHAnsi" w:hAnsiTheme="minorHAnsi" w:cstheme="minorHAnsi"/>
                        </w:rPr>
                        <w:t>“</w:t>
                      </w:r>
                      <w:r w:rsidRPr="002746E9">
                        <w:rPr>
                          <w:rFonts w:asciiTheme="minorHAnsi" w:hAnsiTheme="minorHAnsi" w:cstheme="minorHAnsi"/>
                          <w:i/>
                        </w:rPr>
                        <w:t>The quality of relationships between teachers and students is one of the most powerful influences on student behaviour.” (NEWB Guidelines 2008)</w:t>
                      </w:r>
                    </w:p>
                  </w:txbxContent>
                </v:textbox>
                <w10:anchorlock/>
              </v:shape>
            </w:pict>
          </mc:Fallback>
        </mc:AlternateContent>
      </w:r>
    </w:p>
    <w:p w14:paraId="332D58BA" w14:textId="77777777" w:rsidR="00BA6017" w:rsidRDefault="00CD648F" w:rsidP="007502FD">
      <w:pPr>
        <w:ind w:left="0"/>
        <w:rPr>
          <w:rFonts w:asciiTheme="minorHAnsi" w:hAnsiTheme="minorHAnsi" w:cstheme="minorHAnsi"/>
        </w:rPr>
      </w:pPr>
      <w:r w:rsidRPr="00CD648F">
        <w:rPr>
          <w:rFonts w:asciiTheme="minorHAnsi" w:hAnsiTheme="minorHAnsi" w:cstheme="minorHAnsi"/>
        </w:rPr>
        <w:t xml:space="preserve">In St. Louis Community School, </w:t>
      </w:r>
      <w:r>
        <w:rPr>
          <w:rFonts w:asciiTheme="minorHAnsi" w:hAnsiTheme="minorHAnsi" w:cstheme="minorHAnsi"/>
        </w:rPr>
        <w:t>a</w:t>
      </w:r>
      <w:r w:rsidRPr="00CD648F">
        <w:rPr>
          <w:rFonts w:asciiTheme="minorHAnsi" w:hAnsiTheme="minorHAnsi" w:cstheme="minorHAnsi"/>
        </w:rPr>
        <w:t>ll students are actively encouraged to make a positive impact on the school community though positive behaviour.</w:t>
      </w:r>
      <w:r>
        <w:rPr>
          <w:rFonts w:asciiTheme="minorHAnsi" w:hAnsiTheme="minorHAnsi" w:cstheme="minorHAnsi"/>
        </w:rPr>
        <w:t xml:space="preserve">  </w:t>
      </w:r>
    </w:p>
    <w:p w14:paraId="2BEFEEA5" w14:textId="3361AAAE" w:rsidR="00BA6017" w:rsidRDefault="007502FD" w:rsidP="00BA6017">
      <w:pPr>
        <w:ind w:left="0"/>
        <w:rPr>
          <w:rFonts w:asciiTheme="minorHAnsi" w:hAnsiTheme="minorHAnsi" w:cstheme="minorHAnsi"/>
        </w:rPr>
      </w:pPr>
      <w:r>
        <w:rPr>
          <w:rFonts w:asciiTheme="minorHAnsi" w:hAnsiTheme="minorHAnsi" w:cstheme="minorHAnsi"/>
        </w:rPr>
        <w:t xml:space="preserve">In keeping with the Key Skills of Junior Cycle as outlined by the Department of Education, the school endeavours to positively promote student development in each of the following key skills: Managing Myself, Staying Well, Communicating, Being Creative, Working with Others, Managing Information and Thinking. </w:t>
      </w:r>
    </w:p>
    <w:p w14:paraId="618E1CA4" w14:textId="2EA2FE51" w:rsidR="002746E9" w:rsidRDefault="00CD648F" w:rsidP="00BA6017">
      <w:pPr>
        <w:ind w:left="0"/>
        <w:rPr>
          <w:rFonts w:asciiTheme="minorHAnsi" w:hAnsiTheme="minorHAnsi" w:cstheme="minorHAnsi"/>
        </w:rPr>
      </w:pPr>
      <w:r>
        <w:rPr>
          <w:rFonts w:asciiTheme="minorHAnsi" w:hAnsiTheme="minorHAnsi" w:cstheme="minorHAnsi"/>
        </w:rPr>
        <w:t xml:space="preserve">The following outlines the positive behaviours the school aims to foster in our students and how these positive behaviours can be acknowledged by staff. </w:t>
      </w:r>
    </w:p>
    <w:p w14:paraId="5A1F0964" w14:textId="77777777" w:rsidR="00CD648F" w:rsidRPr="002746E9" w:rsidRDefault="00CD648F" w:rsidP="002746E9"/>
    <w:tbl>
      <w:tblPr>
        <w:tblStyle w:val="TableGrid"/>
        <w:tblW w:w="9776" w:type="dxa"/>
        <w:tblLook w:val="04A0" w:firstRow="1" w:lastRow="0" w:firstColumn="1" w:lastColumn="0" w:noHBand="0" w:noVBand="1"/>
      </w:tblPr>
      <w:tblGrid>
        <w:gridCol w:w="4508"/>
        <w:gridCol w:w="5268"/>
      </w:tblGrid>
      <w:tr w:rsidR="00BA6017" w:rsidRPr="00A1702B" w14:paraId="42657A5E" w14:textId="77777777" w:rsidTr="00BA6017">
        <w:tc>
          <w:tcPr>
            <w:tcW w:w="9776" w:type="dxa"/>
            <w:gridSpan w:val="2"/>
            <w:tcBorders>
              <w:bottom w:val="single" w:sz="4" w:space="0" w:color="auto"/>
            </w:tcBorders>
          </w:tcPr>
          <w:p w14:paraId="733F4346" w14:textId="77777777" w:rsidR="00BA6017" w:rsidRPr="00BA6017" w:rsidRDefault="00BA6017" w:rsidP="00BA6017">
            <w:pPr>
              <w:autoSpaceDE w:val="0"/>
              <w:autoSpaceDN w:val="0"/>
              <w:adjustRightInd w:val="0"/>
              <w:rPr>
                <w:rFonts w:ascii="HelveticaNeue-Thin" w:hAnsi="HelveticaNeue-Thin" w:cs="HelveticaNeue-Thin"/>
                <w:b/>
                <w:sz w:val="12"/>
                <w:szCs w:val="12"/>
              </w:rPr>
            </w:pPr>
          </w:p>
          <w:p w14:paraId="4CE2749C" w14:textId="26A06B40" w:rsidR="00BA6017" w:rsidRDefault="00BA6017" w:rsidP="00BA6017">
            <w:pPr>
              <w:autoSpaceDE w:val="0"/>
              <w:autoSpaceDN w:val="0"/>
              <w:adjustRightInd w:val="0"/>
              <w:rPr>
                <w:rFonts w:ascii="HelveticaNeue-Thin" w:hAnsi="HelveticaNeue-Thin" w:cs="HelveticaNeue-Thin"/>
                <w:b/>
                <w:szCs w:val="24"/>
              </w:rPr>
            </w:pPr>
            <w:r w:rsidRPr="002746E9">
              <w:rPr>
                <w:rFonts w:ascii="HelveticaNeue-Thin" w:hAnsi="HelveticaNeue-Thin" w:cs="HelveticaNeue-Thin"/>
                <w:b/>
                <w:szCs w:val="24"/>
              </w:rPr>
              <w:t xml:space="preserve">What are the desired behaviours we wish to see in our students? </w:t>
            </w:r>
          </w:p>
          <w:p w14:paraId="4964FDB2" w14:textId="50E3C3FC" w:rsidR="00BA6017" w:rsidRPr="00BA6017" w:rsidRDefault="00BA6017" w:rsidP="00BA6017">
            <w:pPr>
              <w:autoSpaceDE w:val="0"/>
              <w:autoSpaceDN w:val="0"/>
              <w:adjustRightInd w:val="0"/>
              <w:rPr>
                <w:rFonts w:ascii="HelveticaNeue-Thin" w:hAnsi="HelveticaNeue-Thin" w:cs="HelveticaNeue-Thin"/>
                <w:b/>
                <w:sz w:val="12"/>
                <w:szCs w:val="12"/>
              </w:rPr>
            </w:pPr>
          </w:p>
        </w:tc>
      </w:tr>
      <w:tr w:rsidR="00BA6017" w:rsidRPr="00A1702B" w14:paraId="7D9FB443" w14:textId="77777777" w:rsidTr="00BA6017">
        <w:trPr>
          <w:trHeight w:val="3691"/>
        </w:trPr>
        <w:tc>
          <w:tcPr>
            <w:tcW w:w="4508" w:type="dxa"/>
            <w:tcBorders>
              <w:top w:val="single" w:sz="4" w:space="0" w:color="auto"/>
              <w:left w:val="single" w:sz="4" w:space="0" w:color="auto"/>
              <w:bottom w:val="single" w:sz="4" w:space="0" w:color="auto"/>
              <w:right w:val="nil"/>
            </w:tcBorders>
          </w:tcPr>
          <w:p w14:paraId="7B35C796" w14:textId="77777777" w:rsidR="00BA6017" w:rsidRDefault="00BA6017" w:rsidP="00B75312">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Classroom participation and a positive engagement</w:t>
            </w:r>
          </w:p>
          <w:p w14:paraId="5936C086" w14:textId="77777777" w:rsidR="00BA6017" w:rsidRPr="00000DC3" w:rsidRDefault="00BA6017" w:rsidP="00BA6017">
            <w:pPr>
              <w:pStyle w:val="ListParagraph"/>
              <w:autoSpaceDE w:val="0"/>
              <w:autoSpaceDN w:val="0"/>
              <w:adjustRightInd w:val="0"/>
              <w:ind w:left="666"/>
              <w:rPr>
                <w:rFonts w:cstheme="minorHAnsi"/>
                <w:sz w:val="24"/>
                <w:szCs w:val="24"/>
              </w:rPr>
            </w:pPr>
          </w:p>
          <w:p w14:paraId="2484B869" w14:textId="77777777" w:rsidR="00BA6017" w:rsidRPr="00E87125" w:rsidRDefault="00BA6017" w:rsidP="00B75312">
            <w:pPr>
              <w:pStyle w:val="ListParagraph"/>
              <w:numPr>
                <w:ilvl w:val="0"/>
                <w:numId w:val="7"/>
              </w:numPr>
              <w:autoSpaceDE w:val="0"/>
              <w:autoSpaceDN w:val="0"/>
              <w:adjustRightInd w:val="0"/>
              <w:spacing w:after="0" w:line="240" w:lineRule="auto"/>
              <w:rPr>
                <w:rFonts w:cstheme="minorHAnsi"/>
                <w:sz w:val="24"/>
                <w:szCs w:val="24"/>
              </w:rPr>
            </w:pPr>
            <w:r w:rsidRPr="00E87125">
              <w:rPr>
                <w:rFonts w:cstheme="minorHAnsi"/>
                <w:sz w:val="24"/>
                <w:szCs w:val="24"/>
              </w:rPr>
              <w:t>Good school and class routines</w:t>
            </w:r>
          </w:p>
          <w:p w14:paraId="12A364EC" w14:textId="77777777" w:rsidR="00BA6017" w:rsidRPr="00E87125" w:rsidRDefault="00BA6017" w:rsidP="00BA6017">
            <w:pPr>
              <w:autoSpaceDE w:val="0"/>
              <w:autoSpaceDN w:val="0"/>
              <w:adjustRightInd w:val="0"/>
              <w:rPr>
                <w:rFonts w:cstheme="minorHAnsi"/>
                <w:szCs w:val="24"/>
              </w:rPr>
            </w:pPr>
            <w:r w:rsidRPr="00812963">
              <w:rPr>
                <w:rFonts w:cstheme="minorHAnsi"/>
                <w:noProof/>
                <w:szCs w:val="24"/>
              </w:rPr>
              <mc:AlternateContent>
                <mc:Choice Requires="wps">
                  <w:drawing>
                    <wp:anchor distT="45720" distB="45720" distL="114300" distR="114300" simplePos="0" relativeHeight="251660288" behindDoc="0" locked="0" layoutInCell="1" allowOverlap="1" wp14:anchorId="7C891D0E" wp14:editId="332C8B96">
                      <wp:simplePos x="0" y="0"/>
                      <wp:positionH relativeFrom="column">
                        <wp:posOffset>1760855</wp:posOffset>
                      </wp:positionH>
                      <wp:positionV relativeFrom="paragraph">
                        <wp:posOffset>67945</wp:posOffset>
                      </wp:positionV>
                      <wp:extent cx="504825" cy="2190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19075"/>
                              </a:xfrm>
                              <a:prstGeom prst="rect">
                                <a:avLst/>
                              </a:prstGeom>
                              <a:solidFill>
                                <a:srgbClr val="92D050"/>
                              </a:solidFill>
                              <a:ln w="9525">
                                <a:noFill/>
                                <a:miter lim="800000"/>
                                <a:headEnd/>
                                <a:tailEnd/>
                              </a:ln>
                            </wps:spPr>
                            <wps:txbx>
                              <w:txbxContent>
                                <w:p w14:paraId="33F416D7" w14:textId="77777777" w:rsidR="00BA6017" w:rsidRPr="002746E9" w:rsidRDefault="00BA6017" w:rsidP="00BA6017">
                                  <w:pPr>
                                    <w:ind w:left="0" w:firstLine="0"/>
                                    <w:rPr>
                                      <w:rFonts w:asciiTheme="minorHAnsi" w:hAnsiTheme="minorHAnsi" w:cstheme="minorHAnsi"/>
                                      <w:b/>
                                      <w:sz w:val="16"/>
                                      <w:szCs w:val="16"/>
                                    </w:rPr>
                                  </w:pPr>
                                  <w:r w:rsidRPr="002746E9">
                                    <w:rPr>
                                      <w:rFonts w:asciiTheme="minorHAnsi" w:hAnsiTheme="minorHAnsi" w:cstheme="minorHAnsi"/>
                                      <w:b/>
                                      <w:sz w:val="16"/>
                                      <w:szCs w:val="16"/>
                                    </w:rPr>
                                    <w:t>Please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1D0E" id="_x0000_s1028" type="#_x0000_t202" style="position:absolute;left:0;text-align:left;margin-left:138.65pt;margin-top:5.35pt;width:39.7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" fillcolor="#92d050" stroked="f">
                      <v:textbox>
                        <w:txbxContent>
                          <w:p w14:paraId="33F416D7" w14:textId="77777777" w:rsidR="00BA6017" w:rsidRPr="002746E9" w:rsidRDefault="00BA6017" w:rsidP="00BA6017">
                            <w:pPr>
                              <w:ind w:left="0" w:firstLine="0"/>
                              <w:rPr>
                                <w:rFonts w:asciiTheme="minorHAnsi" w:hAnsiTheme="minorHAnsi" w:cstheme="minorHAnsi"/>
                                <w:b/>
                                <w:sz w:val="16"/>
                                <w:szCs w:val="16"/>
                              </w:rPr>
                            </w:pPr>
                            <w:r w:rsidRPr="002746E9">
                              <w:rPr>
                                <w:rFonts w:asciiTheme="minorHAnsi" w:hAnsiTheme="minorHAnsi" w:cstheme="minorHAnsi"/>
                                <w:b/>
                                <w:sz w:val="16"/>
                                <w:szCs w:val="16"/>
                              </w:rPr>
                              <w:t>Please</w:t>
                            </w:r>
                          </w:p>
                        </w:txbxContent>
                      </v:textbox>
                      <w10:wrap type="square"/>
                    </v:shape>
                  </w:pict>
                </mc:Fallback>
              </mc:AlternateContent>
            </w:r>
            <w:r>
              <w:rPr>
                <w:rFonts w:cstheme="minorHAnsi"/>
                <w:noProof/>
                <w:szCs w:val="24"/>
              </w:rPr>
              <mc:AlternateContent>
                <mc:Choice Requires="wps">
                  <w:drawing>
                    <wp:anchor distT="0" distB="0" distL="114300" distR="114300" simplePos="0" relativeHeight="251650048" behindDoc="0" locked="0" layoutInCell="1" allowOverlap="1" wp14:anchorId="4EF3C9BD" wp14:editId="798F461A">
                      <wp:simplePos x="0" y="0"/>
                      <wp:positionH relativeFrom="column">
                        <wp:posOffset>1404620</wp:posOffset>
                      </wp:positionH>
                      <wp:positionV relativeFrom="paragraph">
                        <wp:posOffset>156210</wp:posOffset>
                      </wp:positionV>
                      <wp:extent cx="266700" cy="85725"/>
                      <wp:effectExtent l="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266700"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C34902" id="_x0000_t32" coordsize="21600,21600" o:spt="32" o:oned="t" path="m,l21600,21600e" filled="f">
                      <v:path arrowok="t" fillok="f" o:connecttype="none"/>
                      <o:lock v:ext="edit" shapetype="t"/>
                    </v:shapetype>
                    <v:shape id="Straight Arrow Connector 3" o:spid="_x0000_s1026" type="#_x0000_t32" style="position:absolute;margin-left:110.6pt;margin-top:12.3pt;width:21pt;height:6.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" strokecolor="#5b9bd5 [3204]" strokeweight=".5pt">
                      <v:stroke endarrow="block" joinstyle="miter"/>
                    </v:shape>
                  </w:pict>
                </mc:Fallback>
              </mc:AlternateContent>
            </w:r>
          </w:p>
          <w:p w14:paraId="21635DDF" w14:textId="77777777" w:rsidR="00BA6017" w:rsidRDefault="00BA6017" w:rsidP="00B75312">
            <w:pPr>
              <w:pStyle w:val="ListParagraph"/>
              <w:numPr>
                <w:ilvl w:val="0"/>
                <w:numId w:val="7"/>
              </w:numPr>
              <w:autoSpaceDE w:val="0"/>
              <w:autoSpaceDN w:val="0"/>
              <w:adjustRightInd w:val="0"/>
              <w:spacing w:after="0" w:line="240" w:lineRule="auto"/>
              <w:rPr>
                <w:rFonts w:cstheme="minorHAnsi"/>
                <w:sz w:val="24"/>
                <w:szCs w:val="24"/>
              </w:rPr>
            </w:pPr>
            <w:r>
              <w:rPr>
                <w:rFonts w:cstheme="minorHAnsi"/>
                <w:noProof/>
                <w:sz w:val="24"/>
                <w:szCs w:val="24"/>
                <w:lang w:eastAsia="en-IE"/>
              </w:rPr>
              <mc:AlternateContent>
                <mc:Choice Requires="wps">
                  <w:drawing>
                    <wp:anchor distT="0" distB="0" distL="114300" distR="114300" simplePos="0" relativeHeight="251655168" behindDoc="0" locked="0" layoutInCell="1" allowOverlap="1" wp14:anchorId="0881499C" wp14:editId="62F1AA61">
                      <wp:simplePos x="0" y="0"/>
                      <wp:positionH relativeFrom="column">
                        <wp:posOffset>1379856</wp:posOffset>
                      </wp:positionH>
                      <wp:positionV relativeFrom="paragraph">
                        <wp:posOffset>126365</wp:posOffset>
                      </wp:positionV>
                      <wp:extent cx="381000" cy="104775"/>
                      <wp:effectExtent l="0" t="0" r="76200" b="66675"/>
                      <wp:wrapNone/>
                      <wp:docPr id="5" name="Straight Arrow Connector 5"/>
                      <wp:cNvGraphicFramePr/>
                      <a:graphic xmlns:a="http://schemas.openxmlformats.org/drawingml/2006/main">
                        <a:graphicData uri="http://schemas.microsoft.com/office/word/2010/wordprocessingShape">
                          <wps:wsp>
                            <wps:cNvCnPr/>
                            <wps:spPr>
                              <a:xfrm>
                                <a:off x="0" y="0"/>
                                <a:ext cx="381000"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B4A8C" id="Straight Arrow Connector 5" o:spid="_x0000_s1026" type="#_x0000_t32" style="position:absolute;margin-left:108.65pt;margin-top:9.95pt;width:30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" strokecolor="#5b9bd5 [3204]" strokeweight=".5pt">
                      <v:stroke endarrow="block" joinstyle="miter"/>
                    </v:shape>
                  </w:pict>
                </mc:Fallback>
              </mc:AlternateContent>
            </w:r>
            <w:r w:rsidRPr="00812963">
              <w:rPr>
                <w:rFonts w:cstheme="minorHAnsi"/>
                <w:noProof/>
                <w:sz w:val="24"/>
                <w:szCs w:val="24"/>
                <w:lang w:eastAsia="en-IE"/>
              </w:rPr>
              <mc:AlternateContent>
                <mc:Choice Requires="wps">
                  <w:drawing>
                    <wp:anchor distT="45720" distB="45720" distL="114300" distR="114300" simplePos="0" relativeHeight="251665408" behindDoc="0" locked="0" layoutInCell="1" allowOverlap="1" wp14:anchorId="6C223ABB" wp14:editId="7833FC8F">
                      <wp:simplePos x="0" y="0"/>
                      <wp:positionH relativeFrom="column">
                        <wp:posOffset>1838325</wp:posOffset>
                      </wp:positionH>
                      <wp:positionV relativeFrom="paragraph">
                        <wp:posOffset>104775</wp:posOffset>
                      </wp:positionV>
                      <wp:extent cx="942975" cy="3429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42900"/>
                              </a:xfrm>
                              <a:prstGeom prst="rect">
                                <a:avLst/>
                              </a:prstGeom>
                              <a:solidFill>
                                <a:schemeClr val="accent2">
                                  <a:lumMod val="60000"/>
                                  <a:lumOff val="40000"/>
                                </a:schemeClr>
                              </a:solidFill>
                              <a:ln w="9525">
                                <a:noFill/>
                                <a:miter lim="800000"/>
                                <a:headEnd/>
                                <a:tailEnd/>
                              </a:ln>
                            </wps:spPr>
                            <wps:txbx>
                              <w:txbxContent>
                                <w:p w14:paraId="361CFA37" w14:textId="77777777" w:rsidR="00BA6017" w:rsidRPr="002746E9" w:rsidRDefault="00BA6017" w:rsidP="00BA6017">
                                  <w:pPr>
                                    <w:ind w:left="0"/>
                                    <w:rPr>
                                      <w:rFonts w:asciiTheme="minorHAnsi" w:hAnsiTheme="minorHAnsi" w:cstheme="minorHAnsi"/>
                                      <w:sz w:val="16"/>
                                      <w:szCs w:val="16"/>
                                    </w:rPr>
                                  </w:pPr>
                                  <w:r w:rsidRPr="002746E9">
                                    <w:rPr>
                                      <w:rFonts w:asciiTheme="minorHAnsi" w:hAnsiTheme="minorHAnsi" w:cstheme="minorHAnsi"/>
                                      <w:sz w:val="16"/>
                                      <w:szCs w:val="16"/>
                                    </w:rPr>
                                    <w:t>Hold a door open for one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23ABB" id="_x0000_s1029" type="#_x0000_t202" style="position:absolute;left:0;text-align:left;margin-left:144.75pt;margin-top:8.25pt;width:74.2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" fillcolor="#f4b083 [1941]" stroked="f">
                      <v:textbox>
                        <w:txbxContent>
                          <w:p w14:paraId="361CFA37" w14:textId="77777777" w:rsidR="00BA6017" w:rsidRPr="002746E9" w:rsidRDefault="00BA6017" w:rsidP="00BA6017">
                            <w:pPr>
                              <w:ind w:left="0"/>
                              <w:rPr>
                                <w:rFonts w:asciiTheme="minorHAnsi" w:hAnsiTheme="minorHAnsi" w:cstheme="minorHAnsi"/>
                                <w:sz w:val="16"/>
                                <w:szCs w:val="16"/>
                              </w:rPr>
                            </w:pPr>
                            <w:r w:rsidRPr="002746E9">
                              <w:rPr>
                                <w:rFonts w:asciiTheme="minorHAnsi" w:hAnsiTheme="minorHAnsi" w:cstheme="minorHAnsi"/>
                                <w:sz w:val="16"/>
                                <w:szCs w:val="16"/>
                              </w:rPr>
                              <w:t>Hold a door open for one another</w:t>
                            </w:r>
                          </w:p>
                        </w:txbxContent>
                      </v:textbox>
                      <w10:wrap type="square"/>
                    </v:shape>
                  </w:pict>
                </mc:Fallback>
              </mc:AlternateContent>
            </w:r>
            <w:r>
              <w:rPr>
                <w:rFonts w:cstheme="minorHAnsi"/>
                <w:sz w:val="24"/>
                <w:szCs w:val="24"/>
              </w:rPr>
              <w:t>Good Manners</w:t>
            </w:r>
          </w:p>
          <w:p w14:paraId="7C14E6F6" w14:textId="77777777" w:rsidR="00BA6017" w:rsidRDefault="00BA6017" w:rsidP="00BA6017">
            <w:pPr>
              <w:pStyle w:val="ListParagraph"/>
              <w:autoSpaceDE w:val="0"/>
              <w:autoSpaceDN w:val="0"/>
              <w:adjustRightInd w:val="0"/>
              <w:ind w:left="666"/>
              <w:rPr>
                <w:rFonts w:cstheme="minorHAnsi"/>
                <w:sz w:val="24"/>
                <w:szCs w:val="24"/>
              </w:rPr>
            </w:pPr>
            <w:r>
              <w:rPr>
                <w:rFonts w:cstheme="minorHAnsi"/>
                <w:noProof/>
                <w:sz w:val="24"/>
                <w:szCs w:val="24"/>
                <w:lang w:eastAsia="en-IE"/>
              </w:rPr>
              <mc:AlternateContent>
                <mc:Choice Requires="wps">
                  <w:drawing>
                    <wp:anchor distT="0" distB="0" distL="114300" distR="114300" simplePos="0" relativeHeight="251674624" behindDoc="0" locked="0" layoutInCell="1" allowOverlap="1" wp14:anchorId="7D6CF80D" wp14:editId="5874FF89">
                      <wp:simplePos x="0" y="0"/>
                      <wp:positionH relativeFrom="column">
                        <wp:posOffset>1256030</wp:posOffset>
                      </wp:positionH>
                      <wp:positionV relativeFrom="paragraph">
                        <wp:posOffset>45085</wp:posOffset>
                      </wp:positionV>
                      <wp:extent cx="419100" cy="228600"/>
                      <wp:effectExtent l="0" t="0" r="76200" b="57150"/>
                      <wp:wrapNone/>
                      <wp:docPr id="9" name="Straight Arrow Connector 9"/>
                      <wp:cNvGraphicFramePr/>
                      <a:graphic xmlns:a="http://schemas.openxmlformats.org/drawingml/2006/main">
                        <a:graphicData uri="http://schemas.microsoft.com/office/word/2010/wordprocessingShape">
                          <wps:wsp>
                            <wps:cNvCnPr/>
                            <wps:spPr>
                              <a:xfrm>
                                <a:off x="0" y="0"/>
                                <a:ext cx="4191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A52E1" id="Straight Arrow Connector 9" o:spid="_x0000_s1026" type="#_x0000_t32" style="position:absolute;margin-left:98.9pt;margin-top:3.55pt;width:3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" strokecolor="#5b9bd5 [3204]" strokeweight=".5pt">
                      <v:stroke endarrow="block" joinstyle="miter"/>
                    </v:shape>
                  </w:pict>
                </mc:Fallback>
              </mc:AlternateContent>
            </w:r>
          </w:p>
          <w:p w14:paraId="48ED58FD" w14:textId="77777777" w:rsidR="00BA6017" w:rsidRDefault="00BA6017" w:rsidP="00BA6017">
            <w:pPr>
              <w:pStyle w:val="ListParagraph"/>
              <w:autoSpaceDE w:val="0"/>
              <w:autoSpaceDN w:val="0"/>
              <w:adjustRightInd w:val="0"/>
              <w:ind w:left="666"/>
              <w:rPr>
                <w:rFonts w:cstheme="minorHAnsi"/>
                <w:sz w:val="24"/>
                <w:szCs w:val="24"/>
              </w:rPr>
            </w:pPr>
            <w:r w:rsidRPr="00812963">
              <w:rPr>
                <w:rFonts w:cstheme="minorHAnsi"/>
                <w:noProof/>
                <w:sz w:val="24"/>
                <w:szCs w:val="24"/>
                <w:lang w:eastAsia="en-IE"/>
              </w:rPr>
              <mc:AlternateContent>
                <mc:Choice Requires="wps">
                  <w:drawing>
                    <wp:anchor distT="45720" distB="45720" distL="114300" distR="114300" simplePos="0" relativeHeight="251670528" behindDoc="0" locked="0" layoutInCell="1" allowOverlap="1" wp14:anchorId="1B7C0B81" wp14:editId="00D21A73">
                      <wp:simplePos x="0" y="0"/>
                      <wp:positionH relativeFrom="column">
                        <wp:posOffset>1757045</wp:posOffset>
                      </wp:positionH>
                      <wp:positionV relativeFrom="paragraph">
                        <wp:posOffset>72390</wp:posOffset>
                      </wp:positionV>
                      <wp:extent cx="628650" cy="23812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38125"/>
                              </a:xfrm>
                              <a:prstGeom prst="rect">
                                <a:avLst/>
                              </a:prstGeom>
                              <a:solidFill>
                                <a:srgbClr val="FFFF00"/>
                              </a:solidFill>
                              <a:ln w="9525">
                                <a:noFill/>
                                <a:miter lim="800000"/>
                                <a:headEnd/>
                                <a:tailEnd/>
                              </a:ln>
                            </wps:spPr>
                            <wps:txbx>
                              <w:txbxContent>
                                <w:p w14:paraId="10B7EE18" w14:textId="77777777" w:rsidR="00BA6017" w:rsidRPr="002746E9" w:rsidRDefault="00BA6017" w:rsidP="00BA6017">
                                  <w:pPr>
                                    <w:ind w:left="0"/>
                                    <w:rPr>
                                      <w:rFonts w:asciiTheme="minorHAnsi" w:hAnsiTheme="minorHAnsi" w:cstheme="minorHAnsi"/>
                                      <w:b/>
                                      <w:sz w:val="16"/>
                                      <w:szCs w:val="16"/>
                                    </w:rPr>
                                  </w:pPr>
                                  <w:r w:rsidRPr="002746E9">
                                    <w:rPr>
                                      <w:rFonts w:asciiTheme="minorHAnsi" w:hAnsiTheme="minorHAnsi" w:cstheme="minorHAnsi"/>
                                      <w:b/>
                                      <w:sz w:val="16"/>
                                      <w:szCs w:val="16"/>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C0B81" id="_x0000_s1030" type="#_x0000_t202" style="position:absolute;left:0;text-align:left;margin-left:138.35pt;margin-top:5.7pt;width:49.5pt;height: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" fillcolor="yellow" stroked="f">
                      <v:textbox>
                        <w:txbxContent>
                          <w:p w14:paraId="10B7EE18" w14:textId="77777777" w:rsidR="00BA6017" w:rsidRPr="002746E9" w:rsidRDefault="00BA6017" w:rsidP="00BA6017">
                            <w:pPr>
                              <w:ind w:left="0"/>
                              <w:rPr>
                                <w:rFonts w:asciiTheme="minorHAnsi" w:hAnsiTheme="minorHAnsi" w:cstheme="minorHAnsi"/>
                                <w:b/>
                                <w:sz w:val="16"/>
                                <w:szCs w:val="16"/>
                              </w:rPr>
                            </w:pPr>
                            <w:r w:rsidRPr="002746E9">
                              <w:rPr>
                                <w:rFonts w:asciiTheme="minorHAnsi" w:hAnsiTheme="minorHAnsi" w:cstheme="minorHAnsi"/>
                                <w:b/>
                                <w:sz w:val="16"/>
                                <w:szCs w:val="16"/>
                              </w:rPr>
                              <w:t>Thank you</w:t>
                            </w:r>
                          </w:p>
                        </w:txbxContent>
                      </v:textbox>
                      <w10:wrap type="square"/>
                    </v:shape>
                  </w:pict>
                </mc:Fallback>
              </mc:AlternateContent>
            </w:r>
          </w:p>
          <w:p w14:paraId="547BB1DC" w14:textId="77777777" w:rsidR="00BA6017" w:rsidRDefault="00BA6017" w:rsidP="00BA6017">
            <w:pPr>
              <w:pStyle w:val="ListParagraph"/>
              <w:autoSpaceDE w:val="0"/>
              <w:autoSpaceDN w:val="0"/>
              <w:adjustRightInd w:val="0"/>
              <w:ind w:left="666"/>
              <w:rPr>
                <w:rFonts w:cstheme="minorHAnsi"/>
                <w:sz w:val="24"/>
                <w:szCs w:val="24"/>
              </w:rPr>
            </w:pPr>
          </w:p>
          <w:p w14:paraId="2DE95E69" w14:textId="4A2C1FAA" w:rsidR="00BA6017" w:rsidRPr="00BA6017" w:rsidRDefault="00BA6017" w:rsidP="00B75312">
            <w:pPr>
              <w:pStyle w:val="ListParagraph"/>
              <w:numPr>
                <w:ilvl w:val="0"/>
                <w:numId w:val="7"/>
              </w:numPr>
              <w:autoSpaceDE w:val="0"/>
              <w:autoSpaceDN w:val="0"/>
              <w:adjustRightInd w:val="0"/>
              <w:spacing w:after="0" w:line="240" w:lineRule="auto"/>
              <w:rPr>
                <w:rFonts w:cstheme="minorHAnsi"/>
                <w:sz w:val="24"/>
                <w:szCs w:val="24"/>
              </w:rPr>
            </w:pPr>
            <w:r w:rsidRPr="00000DC3">
              <w:rPr>
                <w:rFonts w:cstheme="minorHAnsi"/>
                <w:sz w:val="24"/>
                <w:szCs w:val="24"/>
              </w:rPr>
              <w:t xml:space="preserve">Respect shown to self, others and property </w:t>
            </w:r>
          </w:p>
        </w:tc>
        <w:tc>
          <w:tcPr>
            <w:tcW w:w="5268" w:type="dxa"/>
            <w:tcBorders>
              <w:top w:val="single" w:sz="4" w:space="0" w:color="auto"/>
              <w:left w:val="nil"/>
              <w:bottom w:val="single" w:sz="4" w:space="0" w:color="auto"/>
              <w:right w:val="single" w:sz="4" w:space="0" w:color="auto"/>
            </w:tcBorders>
          </w:tcPr>
          <w:p w14:paraId="0677F3DA" w14:textId="77777777" w:rsidR="00BA6017" w:rsidRPr="00E87125" w:rsidRDefault="00BA6017" w:rsidP="00B75312">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Good time keeping</w:t>
            </w:r>
          </w:p>
          <w:p w14:paraId="42D295F0" w14:textId="77777777" w:rsidR="00BA6017" w:rsidRPr="00DA1534" w:rsidRDefault="00BA6017" w:rsidP="00BA6017">
            <w:pPr>
              <w:autoSpaceDE w:val="0"/>
              <w:autoSpaceDN w:val="0"/>
              <w:adjustRightInd w:val="0"/>
              <w:rPr>
                <w:rFonts w:cstheme="minorHAnsi"/>
                <w:szCs w:val="24"/>
              </w:rPr>
            </w:pPr>
          </w:p>
          <w:p w14:paraId="23CEE451" w14:textId="77777777" w:rsidR="00BA6017" w:rsidRDefault="00BA6017" w:rsidP="00B75312">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Self-organisation</w:t>
            </w:r>
          </w:p>
          <w:p w14:paraId="5319BFE1" w14:textId="77777777" w:rsidR="00BA6017" w:rsidRDefault="00BA6017" w:rsidP="00BA6017">
            <w:pPr>
              <w:pStyle w:val="ListParagraph"/>
              <w:autoSpaceDE w:val="0"/>
              <w:autoSpaceDN w:val="0"/>
              <w:adjustRightInd w:val="0"/>
              <w:ind w:left="666"/>
              <w:rPr>
                <w:rFonts w:cstheme="minorHAnsi"/>
                <w:sz w:val="24"/>
                <w:szCs w:val="24"/>
              </w:rPr>
            </w:pPr>
          </w:p>
          <w:p w14:paraId="1DE30D62" w14:textId="5FDFF472" w:rsidR="00BA6017" w:rsidRDefault="00BA6017" w:rsidP="00B75312">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Co-operation &amp; Collaboration</w:t>
            </w:r>
          </w:p>
          <w:p w14:paraId="0457559C" w14:textId="77777777" w:rsidR="00BA6017" w:rsidRDefault="00BA6017" w:rsidP="00BA6017">
            <w:pPr>
              <w:pStyle w:val="ListParagraph"/>
              <w:autoSpaceDE w:val="0"/>
              <w:autoSpaceDN w:val="0"/>
              <w:adjustRightInd w:val="0"/>
              <w:ind w:left="666"/>
              <w:rPr>
                <w:rFonts w:cstheme="minorHAnsi"/>
                <w:sz w:val="24"/>
                <w:szCs w:val="24"/>
              </w:rPr>
            </w:pPr>
          </w:p>
          <w:p w14:paraId="79AEBC41" w14:textId="58E92948" w:rsidR="00BA6017" w:rsidRDefault="00BA6017" w:rsidP="00B75312">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Using their initiative</w:t>
            </w:r>
          </w:p>
          <w:p w14:paraId="3F79047F" w14:textId="77777777" w:rsidR="00BA6017" w:rsidRPr="00BA6017" w:rsidRDefault="00BA6017" w:rsidP="00BA6017">
            <w:pPr>
              <w:pStyle w:val="ListParagraph"/>
              <w:rPr>
                <w:rFonts w:cstheme="minorHAnsi"/>
                <w:sz w:val="24"/>
                <w:szCs w:val="24"/>
              </w:rPr>
            </w:pPr>
          </w:p>
          <w:p w14:paraId="257BFEAA" w14:textId="25740533" w:rsidR="00BA6017" w:rsidRDefault="00BA6017" w:rsidP="00B75312">
            <w:pPr>
              <w:pStyle w:val="ListParagraph"/>
              <w:numPr>
                <w:ilvl w:val="0"/>
                <w:numId w:val="7"/>
              </w:numPr>
              <w:autoSpaceDE w:val="0"/>
              <w:autoSpaceDN w:val="0"/>
              <w:adjustRightInd w:val="0"/>
              <w:spacing w:after="0" w:line="240" w:lineRule="auto"/>
              <w:rPr>
                <w:rFonts w:cstheme="minorHAnsi"/>
                <w:sz w:val="24"/>
                <w:szCs w:val="24"/>
              </w:rPr>
            </w:pPr>
            <w:r>
              <w:rPr>
                <w:rFonts w:cstheme="minorHAnsi"/>
                <w:sz w:val="24"/>
                <w:szCs w:val="24"/>
              </w:rPr>
              <w:t>Leading by example</w:t>
            </w:r>
          </w:p>
          <w:p w14:paraId="5E8A605D" w14:textId="6FFA113F" w:rsidR="00BA6017" w:rsidRDefault="00BA6017" w:rsidP="00BA6017">
            <w:pPr>
              <w:autoSpaceDE w:val="0"/>
              <w:autoSpaceDN w:val="0"/>
              <w:adjustRightInd w:val="0"/>
              <w:rPr>
                <w:rFonts w:ascii="HelveticaNeue-Thin" w:hAnsi="HelveticaNeue-Thin" w:cs="HelveticaNeue-Thin"/>
                <w:b/>
                <w:szCs w:val="24"/>
              </w:rPr>
            </w:pPr>
          </w:p>
        </w:tc>
      </w:tr>
      <w:tr w:rsidR="00BA6017" w:rsidRPr="00DA1534" w14:paraId="7277B72F" w14:textId="77777777" w:rsidTr="00BA6017">
        <w:tc>
          <w:tcPr>
            <w:tcW w:w="9776" w:type="dxa"/>
            <w:gridSpan w:val="2"/>
            <w:tcBorders>
              <w:top w:val="single" w:sz="4" w:space="0" w:color="auto"/>
              <w:bottom w:val="single" w:sz="4" w:space="0" w:color="auto"/>
            </w:tcBorders>
          </w:tcPr>
          <w:p w14:paraId="77F9AE32" w14:textId="77777777" w:rsidR="00BA6017" w:rsidRPr="00BA6017" w:rsidRDefault="00BA6017" w:rsidP="00BA6017">
            <w:pPr>
              <w:autoSpaceDE w:val="0"/>
              <w:autoSpaceDN w:val="0"/>
              <w:adjustRightInd w:val="0"/>
              <w:rPr>
                <w:rFonts w:ascii="HelveticaNeue-Thin" w:hAnsi="HelveticaNeue-Thin" w:cs="HelveticaNeue-Thin"/>
                <w:b/>
                <w:sz w:val="12"/>
                <w:szCs w:val="12"/>
              </w:rPr>
            </w:pPr>
          </w:p>
          <w:p w14:paraId="577E035C" w14:textId="77777777" w:rsidR="00BA6017" w:rsidRDefault="00BA6017" w:rsidP="00BA6017">
            <w:pPr>
              <w:autoSpaceDE w:val="0"/>
              <w:autoSpaceDN w:val="0"/>
              <w:adjustRightInd w:val="0"/>
              <w:rPr>
                <w:rFonts w:ascii="HelveticaNeue-Thin" w:hAnsi="HelveticaNeue-Thin" w:cs="HelveticaNeue-Thin"/>
                <w:b/>
                <w:szCs w:val="24"/>
              </w:rPr>
            </w:pPr>
            <w:r w:rsidRPr="002746E9">
              <w:rPr>
                <w:rFonts w:ascii="HelveticaNeue-Thin" w:hAnsi="HelveticaNeue-Thin" w:cs="HelveticaNeue-Thin"/>
                <w:b/>
                <w:szCs w:val="24"/>
              </w:rPr>
              <w:t>How can we acknowledge positive behaviours displayed by our students?</w:t>
            </w:r>
          </w:p>
          <w:p w14:paraId="062FCA7C" w14:textId="409CB950" w:rsidR="00BA6017" w:rsidRPr="00BA6017" w:rsidRDefault="00BA6017" w:rsidP="00BA6017">
            <w:pPr>
              <w:autoSpaceDE w:val="0"/>
              <w:autoSpaceDN w:val="0"/>
              <w:adjustRightInd w:val="0"/>
              <w:rPr>
                <w:rFonts w:cstheme="minorHAnsi"/>
                <w:sz w:val="12"/>
                <w:szCs w:val="12"/>
              </w:rPr>
            </w:pPr>
          </w:p>
        </w:tc>
      </w:tr>
      <w:tr w:rsidR="00BA6017" w:rsidRPr="00DA1534" w14:paraId="47ACB3CE" w14:textId="77777777" w:rsidTr="00BA6017">
        <w:tc>
          <w:tcPr>
            <w:tcW w:w="4508" w:type="dxa"/>
            <w:tcBorders>
              <w:top w:val="single" w:sz="4" w:space="0" w:color="auto"/>
              <w:left w:val="single" w:sz="4" w:space="0" w:color="auto"/>
              <w:bottom w:val="single" w:sz="4" w:space="0" w:color="auto"/>
              <w:right w:val="nil"/>
            </w:tcBorders>
          </w:tcPr>
          <w:p w14:paraId="4321C8BC" w14:textId="77777777" w:rsidR="00BA6017" w:rsidRPr="00E87125" w:rsidRDefault="00BA6017" w:rsidP="00BA6017">
            <w:pPr>
              <w:autoSpaceDE w:val="0"/>
              <w:autoSpaceDN w:val="0"/>
              <w:adjustRightInd w:val="0"/>
              <w:rPr>
                <w:rFonts w:cstheme="minorHAnsi"/>
                <w:szCs w:val="24"/>
              </w:rPr>
            </w:pPr>
            <w:r w:rsidRPr="00E87125">
              <w:rPr>
                <w:rFonts w:cstheme="minorHAnsi"/>
                <w:szCs w:val="24"/>
              </w:rPr>
              <w:t xml:space="preserve"> </w:t>
            </w:r>
          </w:p>
          <w:p w14:paraId="7E70EE3C" w14:textId="77777777" w:rsidR="00BA6017" w:rsidRPr="00E87125" w:rsidRDefault="00BA6017" w:rsidP="00B75312">
            <w:pPr>
              <w:pStyle w:val="ListParagraph"/>
              <w:numPr>
                <w:ilvl w:val="0"/>
                <w:numId w:val="8"/>
              </w:numPr>
              <w:autoSpaceDE w:val="0"/>
              <w:autoSpaceDN w:val="0"/>
              <w:adjustRightInd w:val="0"/>
              <w:spacing w:after="0" w:line="240" w:lineRule="auto"/>
              <w:rPr>
                <w:rFonts w:cstheme="minorHAnsi"/>
                <w:sz w:val="24"/>
                <w:szCs w:val="24"/>
              </w:rPr>
            </w:pPr>
            <w:r w:rsidRPr="00E87125">
              <w:rPr>
                <w:rFonts w:cstheme="minorHAnsi"/>
                <w:sz w:val="24"/>
                <w:szCs w:val="24"/>
              </w:rPr>
              <w:t>Praise for effort, participation or achievement in class</w:t>
            </w:r>
          </w:p>
          <w:p w14:paraId="4D705D25" w14:textId="77777777" w:rsidR="00BA6017" w:rsidRPr="00356DE8" w:rsidRDefault="00BA6017" w:rsidP="00BA6017">
            <w:pPr>
              <w:autoSpaceDE w:val="0"/>
              <w:autoSpaceDN w:val="0"/>
              <w:adjustRightInd w:val="0"/>
              <w:rPr>
                <w:rFonts w:cstheme="minorHAnsi"/>
                <w:sz w:val="12"/>
                <w:szCs w:val="12"/>
              </w:rPr>
            </w:pPr>
          </w:p>
          <w:p w14:paraId="6AB23D44" w14:textId="5F665776" w:rsidR="00BA6017" w:rsidRDefault="00BA6017" w:rsidP="00B75312">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 xml:space="preserve">Positive note on </w:t>
            </w:r>
            <w:r w:rsidR="006B3D1E">
              <w:rPr>
                <w:rFonts w:cstheme="minorHAnsi"/>
                <w:sz w:val="24"/>
                <w:szCs w:val="24"/>
              </w:rPr>
              <w:t>TYRO</w:t>
            </w:r>
            <w:r>
              <w:rPr>
                <w:rFonts w:cstheme="minorHAnsi"/>
                <w:sz w:val="24"/>
                <w:szCs w:val="24"/>
              </w:rPr>
              <w:t>/Journal</w:t>
            </w:r>
          </w:p>
          <w:p w14:paraId="52E537F6" w14:textId="77777777" w:rsidR="00BA6017" w:rsidRPr="00356DE8" w:rsidRDefault="00BA6017" w:rsidP="00BA6017">
            <w:pPr>
              <w:pStyle w:val="ListParagraph"/>
              <w:autoSpaceDE w:val="0"/>
              <w:autoSpaceDN w:val="0"/>
              <w:adjustRightInd w:val="0"/>
              <w:rPr>
                <w:rFonts w:cstheme="minorHAnsi"/>
                <w:sz w:val="12"/>
                <w:szCs w:val="12"/>
              </w:rPr>
            </w:pPr>
          </w:p>
          <w:p w14:paraId="3EA0C58A" w14:textId="77777777" w:rsidR="00BA6017" w:rsidRPr="00DA1534" w:rsidRDefault="00BA6017" w:rsidP="00B75312">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Promoting student leadership roles</w:t>
            </w:r>
          </w:p>
          <w:p w14:paraId="38C70B8F" w14:textId="77777777" w:rsidR="00BA6017" w:rsidRPr="00356DE8" w:rsidRDefault="00BA6017" w:rsidP="00BA6017">
            <w:pPr>
              <w:pStyle w:val="ListParagraph"/>
              <w:autoSpaceDE w:val="0"/>
              <w:autoSpaceDN w:val="0"/>
              <w:adjustRightInd w:val="0"/>
              <w:ind w:firstLine="60"/>
              <w:rPr>
                <w:rFonts w:cstheme="minorHAnsi"/>
                <w:sz w:val="12"/>
                <w:szCs w:val="12"/>
              </w:rPr>
            </w:pPr>
          </w:p>
          <w:p w14:paraId="47135147" w14:textId="77777777" w:rsidR="00BA6017" w:rsidRDefault="00BA6017" w:rsidP="00B75312">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Encouragement</w:t>
            </w:r>
          </w:p>
          <w:p w14:paraId="4B21F2F3" w14:textId="77777777" w:rsidR="00BA6017" w:rsidRPr="00356DE8" w:rsidRDefault="00BA6017" w:rsidP="00BA6017">
            <w:pPr>
              <w:autoSpaceDE w:val="0"/>
              <w:autoSpaceDN w:val="0"/>
              <w:adjustRightInd w:val="0"/>
              <w:rPr>
                <w:rFonts w:cstheme="minorHAnsi"/>
                <w:sz w:val="12"/>
                <w:szCs w:val="12"/>
              </w:rPr>
            </w:pPr>
          </w:p>
          <w:p w14:paraId="70722C2A" w14:textId="5F7720B9" w:rsidR="00BA6017" w:rsidRDefault="00BA6017" w:rsidP="00B75312">
            <w:pPr>
              <w:pStyle w:val="ListParagraph"/>
              <w:numPr>
                <w:ilvl w:val="0"/>
                <w:numId w:val="8"/>
              </w:numPr>
              <w:autoSpaceDE w:val="0"/>
              <w:autoSpaceDN w:val="0"/>
              <w:adjustRightInd w:val="0"/>
              <w:spacing w:after="0" w:line="240" w:lineRule="auto"/>
              <w:rPr>
                <w:rFonts w:cstheme="minorHAnsi"/>
                <w:sz w:val="24"/>
                <w:szCs w:val="24"/>
              </w:rPr>
            </w:pPr>
            <w:r w:rsidRPr="00DA1534">
              <w:rPr>
                <w:rFonts w:cstheme="minorHAnsi"/>
                <w:sz w:val="24"/>
                <w:szCs w:val="24"/>
              </w:rPr>
              <w:t xml:space="preserve">A positive behavioural note on </w:t>
            </w:r>
            <w:r w:rsidR="006B3D1E">
              <w:rPr>
                <w:rFonts w:cstheme="minorHAnsi"/>
                <w:sz w:val="24"/>
                <w:szCs w:val="24"/>
              </w:rPr>
              <w:t>TYRO</w:t>
            </w:r>
            <w:r w:rsidRPr="00DA1534">
              <w:rPr>
                <w:rFonts w:cstheme="minorHAnsi"/>
                <w:sz w:val="24"/>
                <w:szCs w:val="24"/>
              </w:rPr>
              <w:t>/note in journal</w:t>
            </w:r>
          </w:p>
          <w:p w14:paraId="54842798" w14:textId="77777777" w:rsidR="00BA6017" w:rsidRPr="00356DE8" w:rsidRDefault="00BA6017" w:rsidP="00BA6017">
            <w:pPr>
              <w:pStyle w:val="ListParagraph"/>
              <w:rPr>
                <w:rFonts w:cstheme="minorHAnsi"/>
                <w:sz w:val="12"/>
                <w:szCs w:val="12"/>
              </w:rPr>
            </w:pPr>
          </w:p>
          <w:p w14:paraId="51696CEA" w14:textId="3479D4A3" w:rsidR="00BA6017" w:rsidRPr="00DA1534" w:rsidRDefault="00BA6017" w:rsidP="00B75312">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Lunch voucher</w:t>
            </w:r>
          </w:p>
          <w:p w14:paraId="6594E2B4" w14:textId="77777777" w:rsidR="00BA6017" w:rsidRPr="00BA6017" w:rsidRDefault="00BA6017" w:rsidP="00BA6017">
            <w:pPr>
              <w:autoSpaceDE w:val="0"/>
              <w:autoSpaceDN w:val="0"/>
              <w:adjustRightInd w:val="0"/>
              <w:spacing w:after="0" w:line="240" w:lineRule="auto"/>
              <w:ind w:left="0" w:firstLine="0"/>
              <w:rPr>
                <w:rFonts w:cstheme="minorHAnsi"/>
                <w:szCs w:val="24"/>
              </w:rPr>
            </w:pPr>
          </w:p>
        </w:tc>
        <w:tc>
          <w:tcPr>
            <w:tcW w:w="5268" w:type="dxa"/>
            <w:tcBorders>
              <w:top w:val="single" w:sz="4" w:space="0" w:color="auto"/>
              <w:left w:val="nil"/>
              <w:bottom w:val="single" w:sz="4" w:space="0" w:color="auto"/>
              <w:right w:val="single" w:sz="4" w:space="0" w:color="auto"/>
            </w:tcBorders>
          </w:tcPr>
          <w:p w14:paraId="1BCA0955" w14:textId="77777777" w:rsidR="00BA6017" w:rsidRPr="00E87125" w:rsidRDefault="00BA6017" w:rsidP="00BA6017">
            <w:pPr>
              <w:autoSpaceDE w:val="0"/>
              <w:autoSpaceDN w:val="0"/>
              <w:adjustRightInd w:val="0"/>
              <w:rPr>
                <w:rFonts w:cstheme="minorHAnsi"/>
                <w:szCs w:val="24"/>
              </w:rPr>
            </w:pPr>
          </w:p>
          <w:p w14:paraId="0BBF122E" w14:textId="77777777" w:rsidR="00BA6017" w:rsidRPr="00E87125" w:rsidRDefault="00BA6017" w:rsidP="00B75312">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Display work efforts in the school – (classroom, halls, etc)</w:t>
            </w:r>
          </w:p>
          <w:p w14:paraId="3C293718" w14:textId="77777777" w:rsidR="00BA6017" w:rsidRPr="00356DE8" w:rsidRDefault="00BA6017" w:rsidP="00BA6017">
            <w:pPr>
              <w:autoSpaceDE w:val="0"/>
              <w:autoSpaceDN w:val="0"/>
              <w:adjustRightInd w:val="0"/>
              <w:rPr>
                <w:rFonts w:cstheme="minorHAnsi"/>
                <w:sz w:val="12"/>
                <w:szCs w:val="12"/>
              </w:rPr>
            </w:pPr>
          </w:p>
          <w:p w14:paraId="14335908" w14:textId="77777777" w:rsidR="00BA6017" w:rsidRPr="00DA1534" w:rsidRDefault="00BA6017" w:rsidP="00B75312">
            <w:pPr>
              <w:pStyle w:val="ListParagraph"/>
              <w:numPr>
                <w:ilvl w:val="0"/>
                <w:numId w:val="8"/>
              </w:numPr>
              <w:autoSpaceDE w:val="0"/>
              <w:autoSpaceDN w:val="0"/>
              <w:adjustRightInd w:val="0"/>
              <w:spacing w:after="0" w:line="240" w:lineRule="auto"/>
              <w:rPr>
                <w:rFonts w:cstheme="minorHAnsi"/>
                <w:sz w:val="24"/>
                <w:szCs w:val="24"/>
              </w:rPr>
            </w:pPr>
            <w:r w:rsidRPr="00DA1534">
              <w:rPr>
                <w:rFonts w:cstheme="minorHAnsi"/>
                <w:sz w:val="24"/>
                <w:szCs w:val="24"/>
              </w:rPr>
              <w:t>Free homework pass</w:t>
            </w:r>
            <w:r>
              <w:rPr>
                <w:rFonts w:cstheme="minorHAnsi"/>
                <w:sz w:val="24"/>
                <w:szCs w:val="24"/>
              </w:rPr>
              <w:t xml:space="preserve"> </w:t>
            </w:r>
            <w:r w:rsidRPr="00F6649D">
              <w:rPr>
                <w:rFonts w:cstheme="minorHAnsi"/>
                <w:sz w:val="24"/>
                <w:szCs w:val="24"/>
              </w:rPr>
              <w:t>(1</w:t>
            </w:r>
            <w:r w:rsidRPr="00F6649D">
              <w:rPr>
                <w:rFonts w:cstheme="minorHAnsi"/>
                <w:sz w:val="24"/>
                <w:szCs w:val="24"/>
                <w:vertAlign w:val="superscript"/>
              </w:rPr>
              <w:t>st</w:t>
            </w:r>
            <w:r w:rsidRPr="00F6649D">
              <w:rPr>
                <w:rFonts w:cstheme="minorHAnsi"/>
                <w:sz w:val="24"/>
                <w:szCs w:val="24"/>
              </w:rPr>
              <w:t xml:space="preserve"> and 2</w:t>
            </w:r>
            <w:r w:rsidRPr="00F6649D">
              <w:rPr>
                <w:rFonts w:cstheme="minorHAnsi"/>
                <w:sz w:val="24"/>
                <w:szCs w:val="24"/>
                <w:vertAlign w:val="superscript"/>
              </w:rPr>
              <w:t>nd</w:t>
            </w:r>
            <w:r w:rsidRPr="00F6649D">
              <w:rPr>
                <w:rFonts w:cstheme="minorHAnsi"/>
                <w:sz w:val="24"/>
                <w:szCs w:val="24"/>
              </w:rPr>
              <w:t xml:space="preserve"> Years only)</w:t>
            </w:r>
          </w:p>
          <w:p w14:paraId="10EB3C0F" w14:textId="77777777" w:rsidR="00BA6017" w:rsidRPr="00356DE8" w:rsidRDefault="00BA6017" w:rsidP="00BA6017">
            <w:pPr>
              <w:pStyle w:val="ListParagraph"/>
              <w:autoSpaceDE w:val="0"/>
              <w:autoSpaceDN w:val="0"/>
              <w:adjustRightInd w:val="0"/>
              <w:rPr>
                <w:rFonts w:cstheme="minorHAnsi"/>
                <w:sz w:val="12"/>
                <w:szCs w:val="12"/>
              </w:rPr>
            </w:pPr>
          </w:p>
          <w:p w14:paraId="2B6BCF1C" w14:textId="77777777" w:rsidR="00BA6017" w:rsidRPr="006F6FF8" w:rsidRDefault="00BA6017" w:rsidP="00B75312">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Teachers feedback to year heads and management for further praise</w:t>
            </w:r>
          </w:p>
          <w:p w14:paraId="61F53FD5" w14:textId="77777777" w:rsidR="00BA6017" w:rsidRPr="00356DE8" w:rsidRDefault="00BA6017" w:rsidP="00BA6017">
            <w:pPr>
              <w:pStyle w:val="ListParagraph"/>
              <w:autoSpaceDE w:val="0"/>
              <w:autoSpaceDN w:val="0"/>
              <w:adjustRightInd w:val="0"/>
              <w:ind w:firstLine="210"/>
              <w:rPr>
                <w:rFonts w:cstheme="minorHAnsi"/>
                <w:sz w:val="12"/>
                <w:szCs w:val="12"/>
              </w:rPr>
            </w:pPr>
          </w:p>
          <w:p w14:paraId="189EC658" w14:textId="77777777" w:rsidR="00BA6017" w:rsidRDefault="00BA6017" w:rsidP="00B75312">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Class reward</w:t>
            </w:r>
          </w:p>
          <w:p w14:paraId="1E2BCA07" w14:textId="77777777" w:rsidR="00BA6017" w:rsidRDefault="00BA6017" w:rsidP="00B75312">
            <w:pPr>
              <w:pStyle w:val="ListParagraph"/>
              <w:numPr>
                <w:ilvl w:val="1"/>
                <w:numId w:val="8"/>
              </w:numPr>
              <w:autoSpaceDE w:val="0"/>
              <w:autoSpaceDN w:val="0"/>
              <w:adjustRightInd w:val="0"/>
              <w:spacing w:after="0" w:line="240" w:lineRule="auto"/>
              <w:rPr>
                <w:rFonts w:cstheme="minorHAnsi"/>
                <w:sz w:val="24"/>
                <w:szCs w:val="24"/>
              </w:rPr>
            </w:pPr>
            <w:r>
              <w:rPr>
                <w:rFonts w:cstheme="minorHAnsi"/>
                <w:sz w:val="24"/>
                <w:szCs w:val="24"/>
              </w:rPr>
              <w:t>Where possible reward students</w:t>
            </w:r>
          </w:p>
          <w:p w14:paraId="10F240E4" w14:textId="45D76441" w:rsidR="00BA6017" w:rsidRPr="00E87125" w:rsidRDefault="00BA6017" w:rsidP="00B75312">
            <w:pPr>
              <w:pStyle w:val="ListParagraph"/>
              <w:numPr>
                <w:ilvl w:val="1"/>
                <w:numId w:val="8"/>
              </w:numPr>
              <w:autoSpaceDE w:val="0"/>
              <w:autoSpaceDN w:val="0"/>
              <w:adjustRightInd w:val="0"/>
              <w:spacing w:after="0" w:line="240" w:lineRule="auto"/>
              <w:rPr>
                <w:rFonts w:cstheme="minorHAnsi"/>
                <w:sz w:val="24"/>
                <w:szCs w:val="24"/>
              </w:rPr>
            </w:pPr>
            <w:r>
              <w:rPr>
                <w:rFonts w:cstheme="minorHAnsi"/>
                <w:sz w:val="24"/>
                <w:szCs w:val="24"/>
              </w:rPr>
              <w:t>Note home in Journal/</w:t>
            </w:r>
            <w:r w:rsidR="006B3D1E">
              <w:rPr>
                <w:rFonts w:cstheme="minorHAnsi"/>
                <w:sz w:val="24"/>
                <w:szCs w:val="24"/>
              </w:rPr>
              <w:t>TYRO</w:t>
            </w:r>
            <w:r w:rsidRPr="00E87125">
              <w:rPr>
                <w:rFonts w:cstheme="minorHAnsi"/>
                <w:sz w:val="24"/>
                <w:szCs w:val="24"/>
              </w:rPr>
              <w:t xml:space="preserve">  </w:t>
            </w:r>
          </w:p>
          <w:p w14:paraId="38B03635" w14:textId="77777777" w:rsidR="00BA6017" w:rsidRPr="00356DE8" w:rsidRDefault="00BA6017" w:rsidP="00BA6017">
            <w:pPr>
              <w:pStyle w:val="ListParagraph"/>
              <w:autoSpaceDE w:val="0"/>
              <w:autoSpaceDN w:val="0"/>
              <w:adjustRightInd w:val="0"/>
              <w:ind w:firstLine="330"/>
              <w:rPr>
                <w:rFonts w:cstheme="minorHAnsi"/>
                <w:sz w:val="12"/>
                <w:szCs w:val="12"/>
              </w:rPr>
            </w:pPr>
          </w:p>
          <w:p w14:paraId="6A6BE13C" w14:textId="39A8989C" w:rsidR="00BA6017" w:rsidRPr="00DA1534" w:rsidRDefault="00BA6017" w:rsidP="00B75312">
            <w:pPr>
              <w:pStyle w:val="ListParagraph"/>
              <w:numPr>
                <w:ilvl w:val="0"/>
                <w:numId w:val="8"/>
              </w:numPr>
              <w:autoSpaceDE w:val="0"/>
              <w:autoSpaceDN w:val="0"/>
              <w:adjustRightInd w:val="0"/>
              <w:spacing w:after="0" w:line="240" w:lineRule="auto"/>
              <w:rPr>
                <w:rFonts w:cstheme="minorHAnsi"/>
                <w:szCs w:val="24"/>
              </w:rPr>
            </w:pPr>
            <w:r>
              <w:rPr>
                <w:rFonts w:cstheme="minorHAnsi"/>
                <w:sz w:val="24"/>
                <w:szCs w:val="24"/>
              </w:rPr>
              <w:t>School trip</w:t>
            </w:r>
          </w:p>
        </w:tc>
      </w:tr>
    </w:tbl>
    <w:p w14:paraId="3085B7CD" w14:textId="4AFE5083" w:rsidR="00CD648F" w:rsidRPr="00D61BC9" w:rsidRDefault="00CD648F" w:rsidP="00B75312">
      <w:pPr>
        <w:pStyle w:val="ListParagraph"/>
        <w:numPr>
          <w:ilvl w:val="0"/>
          <w:numId w:val="9"/>
        </w:numPr>
        <w:autoSpaceDE w:val="0"/>
        <w:autoSpaceDN w:val="0"/>
        <w:adjustRightInd w:val="0"/>
        <w:spacing w:after="0" w:line="240" w:lineRule="auto"/>
        <w:ind w:left="426" w:hanging="349"/>
        <w:rPr>
          <w:rFonts w:cstheme="minorHAnsi"/>
          <w:b/>
          <w:sz w:val="32"/>
          <w:szCs w:val="32"/>
        </w:rPr>
      </w:pPr>
      <w:r w:rsidRPr="00D61BC9">
        <w:rPr>
          <w:rFonts w:cstheme="minorHAnsi"/>
          <w:b/>
          <w:sz w:val="32"/>
          <w:szCs w:val="32"/>
        </w:rPr>
        <w:t xml:space="preserve">Responding to </w:t>
      </w:r>
      <w:r w:rsidR="006E198E" w:rsidRPr="00D61BC9">
        <w:rPr>
          <w:rFonts w:cstheme="minorHAnsi"/>
          <w:b/>
          <w:sz w:val="32"/>
          <w:szCs w:val="32"/>
        </w:rPr>
        <w:t>I</w:t>
      </w:r>
      <w:r w:rsidRPr="00D61BC9">
        <w:rPr>
          <w:rFonts w:cstheme="minorHAnsi"/>
          <w:b/>
          <w:sz w:val="32"/>
          <w:szCs w:val="32"/>
        </w:rPr>
        <w:t xml:space="preserve">nappropriate </w:t>
      </w:r>
      <w:r w:rsidR="006E198E" w:rsidRPr="00D61BC9">
        <w:rPr>
          <w:rFonts w:cstheme="minorHAnsi"/>
          <w:b/>
          <w:sz w:val="32"/>
          <w:szCs w:val="32"/>
        </w:rPr>
        <w:t>B</w:t>
      </w:r>
      <w:r w:rsidRPr="00D61BC9">
        <w:rPr>
          <w:rFonts w:cstheme="minorHAnsi"/>
          <w:b/>
          <w:sz w:val="32"/>
          <w:szCs w:val="32"/>
        </w:rPr>
        <w:t>ehaviour</w:t>
      </w:r>
    </w:p>
    <w:p w14:paraId="14E8FE54" w14:textId="77777777" w:rsidR="00CD648F" w:rsidRPr="00FF3103" w:rsidRDefault="00CD648F" w:rsidP="00CD648F">
      <w:pPr>
        <w:autoSpaceDE w:val="0"/>
        <w:autoSpaceDN w:val="0"/>
        <w:adjustRightInd w:val="0"/>
        <w:spacing w:after="0" w:line="240" w:lineRule="auto"/>
        <w:rPr>
          <w:rFonts w:ascii="HelveticaNeue-Light" w:hAnsi="HelveticaNeue-Light" w:cs="HelveticaNeue-Light"/>
          <w:i/>
          <w:sz w:val="16"/>
          <w:szCs w:val="16"/>
        </w:rPr>
      </w:pPr>
    </w:p>
    <w:p w14:paraId="0B669A76" w14:textId="63227DCF" w:rsidR="00CD648F" w:rsidRDefault="00CD648F" w:rsidP="00CD648F">
      <w:pPr>
        <w:autoSpaceDE w:val="0"/>
        <w:autoSpaceDN w:val="0"/>
        <w:adjustRightInd w:val="0"/>
        <w:spacing w:after="0" w:line="240" w:lineRule="auto"/>
        <w:rPr>
          <w:rFonts w:cstheme="minorHAnsi"/>
          <w:i/>
          <w:szCs w:val="24"/>
        </w:rPr>
      </w:pPr>
      <w:r w:rsidRPr="00321617">
        <w:rPr>
          <w:rFonts w:asciiTheme="minorHAnsi" w:hAnsiTheme="minorHAnsi" w:cstheme="minorHAnsi"/>
          <w:noProof/>
        </w:rPr>
        <mc:AlternateContent>
          <mc:Choice Requires="wps">
            <w:drawing>
              <wp:inline distT="0" distB="0" distL="0" distR="0" wp14:anchorId="3D415560" wp14:editId="0E75224A">
                <wp:extent cx="5554800" cy="1123200"/>
                <wp:effectExtent l="0" t="0" r="27305" b="2222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800" cy="1123200"/>
                        </a:xfrm>
                        <a:prstGeom prst="rect">
                          <a:avLst/>
                        </a:prstGeom>
                        <a:solidFill>
                          <a:schemeClr val="bg1">
                            <a:lumMod val="85000"/>
                          </a:schemeClr>
                        </a:solidFill>
                        <a:ln w="9525">
                          <a:solidFill>
                            <a:srgbClr val="000000"/>
                          </a:solidFill>
                          <a:miter lim="800000"/>
                          <a:headEnd/>
                          <a:tailEnd/>
                        </a:ln>
                      </wps:spPr>
                      <wps:txbx>
                        <w:txbxContent>
                          <w:p w14:paraId="0654AA4E" w14:textId="061C8D20" w:rsidR="003B4886" w:rsidRPr="00CD648F" w:rsidRDefault="003B4886" w:rsidP="00CD648F">
                            <w:pPr>
                              <w:autoSpaceDE w:val="0"/>
                              <w:autoSpaceDN w:val="0"/>
                              <w:adjustRightInd w:val="0"/>
                              <w:spacing w:after="0" w:line="240" w:lineRule="auto"/>
                              <w:rPr>
                                <w:rFonts w:asciiTheme="minorHAnsi" w:hAnsiTheme="minorHAnsi" w:cstheme="minorHAnsi"/>
                                <w:i/>
                                <w:szCs w:val="24"/>
                              </w:rPr>
                            </w:pPr>
                            <w:r w:rsidRPr="00CD648F">
                              <w:rPr>
                                <w:rFonts w:asciiTheme="minorHAnsi" w:hAnsiTheme="minorHAnsi" w:cstheme="minorHAnsi"/>
                                <w:i/>
                                <w:szCs w:val="24"/>
                              </w:rPr>
                              <w:t xml:space="preserve">“A sanction is a form of positive intervention.  However, sanctions are unlikely on their own to change behaviour.  They should be used as part of a wider plan to help the student learn.” </w:t>
                            </w:r>
                            <w:r w:rsidRPr="00CD648F">
                              <w:rPr>
                                <w:rFonts w:asciiTheme="minorHAnsi" w:hAnsiTheme="minorHAnsi" w:cstheme="minorHAnsi"/>
                                <w:i/>
                              </w:rPr>
                              <w:t xml:space="preserve"> (NEWB Guidelines 2008)</w:t>
                            </w:r>
                          </w:p>
                        </w:txbxContent>
                      </wps:txbx>
                      <wps:bodyPr rot="0" vert="horz" wrap="square" lIns="91440" tIns="45720" rIns="91440" bIns="45720" anchor="ctr" anchorCtr="0">
                        <a:spAutoFit/>
                      </wps:bodyPr>
                    </wps:wsp>
                  </a:graphicData>
                </a:graphic>
              </wp:inline>
            </w:drawing>
          </mc:Choice>
          <mc:Fallback>
            <w:pict>
              <v:shape w14:anchorId="3D415560" id="Text Box 8" o:spid="_x0000_s1031" type="#_x0000_t202" style="width:437.4pt;height:8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" fillcolor="#d8d8d8 [2732]">
                <v:textbox style="mso-fit-shape-to-text:t">
                  <w:txbxContent>
                    <w:p w14:paraId="0654AA4E" w14:textId="061C8D20" w:rsidR="003B4886" w:rsidRPr="00CD648F" w:rsidRDefault="003B4886" w:rsidP="00CD648F">
                      <w:pPr>
                        <w:autoSpaceDE w:val="0"/>
                        <w:autoSpaceDN w:val="0"/>
                        <w:adjustRightInd w:val="0"/>
                        <w:spacing w:after="0" w:line="240" w:lineRule="auto"/>
                        <w:rPr>
                          <w:rFonts w:asciiTheme="minorHAnsi" w:hAnsiTheme="minorHAnsi" w:cstheme="minorHAnsi"/>
                          <w:i/>
                          <w:szCs w:val="24"/>
                        </w:rPr>
                      </w:pPr>
                      <w:r w:rsidRPr="00CD648F">
                        <w:rPr>
                          <w:rFonts w:asciiTheme="minorHAnsi" w:hAnsiTheme="minorHAnsi" w:cstheme="minorHAnsi"/>
                          <w:i/>
                          <w:szCs w:val="24"/>
                        </w:rPr>
                        <w:t xml:space="preserve">“A sanction is a form of positive intervention.  However, sanctions are unlikely on their own to change behaviour.  They should be used as part of a wider plan to help the student learn.” </w:t>
                      </w:r>
                      <w:r w:rsidRPr="00CD648F">
                        <w:rPr>
                          <w:rFonts w:asciiTheme="minorHAnsi" w:hAnsiTheme="minorHAnsi" w:cstheme="minorHAnsi"/>
                          <w:i/>
                        </w:rPr>
                        <w:t xml:space="preserve"> (NEWB Guidelines 2008)</w:t>
                      </w:r>
                    </w:p>
                  </w:txbxContent>
                </v:textbox>
                <w10:anchorlock/>
              </v:shape>
            </w:pict>
          </mc:Fallback>
        </mc:AlternateContent>
      </w:r>
    </w:p>
    <w:p w14:paraId="0F107B3E" w14:textId="77777777" w:rsidR="00CD648F" w:rsidRDefault="00CD648F" w:rsidP="00CD648F">
      <w:pPr>
        <w:autoSpaceDE w:val="0"/>
        <w:autoSpaceDN w:val="0"/>
        <w:adjustRightInd w:val="0"/>
        <w:spacing w:after="0" w:line="240" w:lineRule="auto"/>
        <w:rPr>
          <w:rFonts w:cstheme="minorHAnsi"/>
          <w:i/>
          <w:szCs w:val="24"/>
        </w:rPr>
      </w:pPr>
    </w:p>
    <w:p w14:paraId="07C0BFE4" w14:textId="7C9D6B13" w:rsidR="008E23FE" w:rsidRDefault="00CD648F" w:rsidP="00227EF4">
      <w:pPr>
        <w:pStyle w:val="Heading1"/>
        <w:ind w:left="0"/>
        <w:rPr>
          <w:rFonts w:asciiTheme="minorHAnsi" w:hAnsiTheme="minorHAnsi" w:cstheme="minorHAnsi"/>
          <w:b w:val="0"/>
          <w:sz w:val="24"/>
          <w:szCs w:val="24"/>
        </w:rPr>
      </w:pPr>
      <w:r w:rsidRPr="00CD648F">
        <w:rPr>
          <w:rFonts w:asciiTheme="minorHAnsi" w:hAnsiTheme="minorHAnsi" w:cstheme="minorHAnsi"/>
          <w:b w:val="0"/>
          <w:sz w:val="24"/>
          <w:szCs w:val="24"/>
        </w:rPr>
        <w:t>Inappropriate behaviour can have damaging and long-lasting effects including disruption of the student’s own learning and the learning of others. It can cause distress and anxiety or even pose a threat to the safety of students and teachers. Where a student’s behaviour disrupts the teaching and learning of other students, school authorities must weigh the needs of that student with the needs of other students and staff</w:t>
      </w:r>
      <w:r w:rsidR="008E23FE">
        <w:rPr>
          <w:rFonts w:asciiTheme="minorHAnsi" w:hAnsiTheme="minorHAnsi" w:cstheme="minorHAnsi"/>
          <w:b w:val="0"/>
          <w:sz w:val="24"/>
          <w:szCs w:val="24"/>
        </w:rPr>
        <w:t xml:space="preserve">. </w:t>
      </w:r>
      <w:r w:rsidR="00A20A1F">
        <w:rPr>
          <w:rFonts w:asciiTheme="minorHAnsi" w:hAnsiTheme="minorHAnsi" w:cstheme="minorHAnsi"/>
          <w:b w:val="0"/>
          <w:sz w:val="24"/>
          <w:szCs w:val="24"/>
        </w:rPr>
        <w:t xml:space="preserve"> In so doing, the school is conscious of the different realities of student lives and the need for an orderly environment.</w:t>
      </w:r>
    </w:p>
    <w:p w14:paraId="4C516037" w14:textId="77777777" w:rsidR="00A20A1F" w:rsidRDefault="00A20A1F" w:rsidP="00A20A1F">
      <w:pPr>
        <w:pStyle w:val="ListParagraph"/>
        <w:ind w:left="0"/>
        <w:rPr>
          <w:rFonts w:cstheme="minorHAnsi"/>
          <w:sz w:val="24"/>
          <w:szCs w:val="24"/>
        </w:rPr>
      </w:pPr>
      <w:r w:rsidRPr="00B016BC">
        <w:rPr>
          <w:rFonts w:cstheme="minorHAnsi"/>
          <w:sz w:val="24"/>
          <w:szCs w:val="24"/>
        </w:rPr>
        <w:t xml:space="preserve">Where appropriate, the staff of St. Louis Community School will engage with restorative </w:t>
      </w:r>
      <w:r>
        <w:rPr>
          <w:rFonts w:cstheme="minorHAnsi"/>
          <w:sz w:val="24"/>
          <w:szCs w:val="24"/>
        </w:rPr>
        <w:t>approaches when dealing</w:t>
      </w:r>
      <w:r w:rsidRPr="00B016BC">
        <w:rPr>
          <w:rFonts w:cstheme="minorHAnsi"/>
          <w:sz w:val="24"/>
          <w:szCs w:val="24"/>
        </w:rPr>
        <w:t xml:space="preserve"> with inappropriate behaviour. Restorative approaches encourage the values of respect, empathy, fairness, equality and help to build trust. Restorative approaches help students take responsibility for their behaviour and learning. Students are given the opportunity to reflect on their behaviour and how they and others have been affected by it so as to help heal broken relationships and prevent reoccurrence.</w:t>
      </w:r>
    </w:p>
    <w:p w14:paraId="73AACCC1" w14:textId="77777777" w:rsidR="002745E0" w:rsidRDefault="002745E0" w:rsidP="002745E0"/>
    <w:p w14:paraId="7A7DFB20" w14:textId="77777777" w:rsidR="002745E0" w:rsidRDefault="002745E0" w:rsidP="002745E0">
      <w:pPr>
        <w:pStyle w:val="Heading1"/>
        <w:ind w:left="0"/>
        <w:rPr>
          <w:rFonts w:asciiTheme="minorHAnsi" w:hAnsiTheme="minorHAnsi" w:cstheme="minorHAnsi"/>
          <w:b w:val="0"/>
          <w:sz w:val="24"/>
          <w:szCs w:val="24"/>
        </w:rPr>
      </w:pPr>
      <w:r w:rsidRPr="008E23FE">
        <w:rPr>
          <w:rFonts w:asciiTheme="minorHAnsi" w:hAnsiTheme="minorHAnsi" w:cstheme="minorHAnsi"/>
          <w:b w:val="0"/>
          <w:sz w:val="24"/>
          <w:szCs w:val="24"/>
        </w:rPr>
        <w:t xml:space="preserve">The response by school authorities to address inappropriate behaviour will be based on whether the behaviour can be classified as low, medium or high-level behaviour. The following outlines each type of behaviour and the responses available to the school authorities. </w:t>
      </w:r>
    </w:p>
    <w:p w14:paraId="033C8CE4" w14:textId="276F4B5C" w:rsidR="002745E0" w:rsidRPr="002745E0" w:rsidRDefault="002745E0" w:rsidP="002745E0">
      <w:pPr>
        <w:sectPr w:rsidR="002745E0" w:rsidRPr="002745E0" w:rsidSect="00BA6017">
          <w:pgSz w:w="12240" w:h="15840"/>
          <w:pgMar w:top="993" w:right="1800" w:bottom="1605" w:left="1359" w:header="720" w:footer="707" w:gutter="0"/>
          <w:cols w:space="720"/>
        </w:sectPr>
      </w:pPr>
    </w:p>
    <w:p w14:paraId="35F15ADA" w14:textId="77777777" w:rsidR="002745E0" w:rsidRPr="002745E0" w:rsidRDefault="002745E0" w:rsidP="002745E0">
      <w:pPr>
        <w:ind w:left="0"/>
        <w:rPr>
          <w:rFonts w:asciiTheme="minorHAnsi" w:hAnsiTheme="minorHAnsi" w:cstheme="minorHAnsi"/>
        </w:rPr>
      </w:pPr>
      <w:r>
        <w:rPr>
          <w:rFonts w:asciiTheme="minorHAnsi" w:hAnsiTheme="minorHAnsi" w:cstheme="minorHAnsi"/>
        </w:rPr>
        <w:t xml:space="preserve">The responses to low-level behaviours outlined below are designed to allow teachers to create an inclusive, purposeful, student-centred learning environment based on mutual respect, affirmation and trust. </w:t>
      </w:r>
    </w:p>
    <w:p w14:paraId="4DD24C08" w14:textId="17BBBE3E" w:rsidR="002745E0" w:rsidRDefault="002745E0" w:rsidP="008E23FE"/>
    <w:p w14:paraId="187E17EF" w14:textId="77777777" w:rsidR="002745E0" w:rsidRPr="008E23FE" w:rsidRDefault="002745E0" w:rsidP="008E23FE"/>
    <w:tbl>
      <w:tblPr>
        <w:tblStyle w:val="TableGrid1"/>
        <w:tblW w:w="9634" w:type="dxa"/>
        <w:tblLook w:val="04A0" w:firstRow="1" w:lastRow="0" w:firstColumn="1" w:lastColumn="0" w:noHBand="0" w:noVBand="1"/>
      </w:tblPr>
      <w:tblGrid>
        <w:gridCol w:w="4248"/>
        <w:gridCol w:w="5386"/>
      </w:tblGrid>
      <w:tr w:rsidR="00C478F9" w:rsidRPr="008E23FE" w14:paraId="25E71F77" w14:textId="77777777" w:rsidTr="00C478F9">
        <w:trPr>
          <w:trHeight w:val="867"/>
        </w:trPr>
        <w:tc>
          <w:tcPr>
            <w:tcW w:w="9634" w:type="dxa"/>
            <w:gridSpan w:val="2"/>
            <w:tcBorders>
              <w:bottom w:val="single" w:sz="4" w:space="0" w:color="auto"/>
            </w:tcBorders>
            <w:shd w:val="clear" w:color="auto" w:fill="92D050"/>
            <w:vAlign w:val="center"/>
          </w:tcPr>
          <w:p w14:paraId="00750FAD" w14:textId="5885348C" w:rsidR="00C478F9" w:rsidRPr="008E23FE" w:rsidRDefault="00C478F9" w:rsidP="008E23FE">
            <w:pPr>
              <w:autoSpaceDE w:val="0"/>
              <w:autoSpaceDN w:val="0"/>
              <w:adjustRightInd w:val="0"/>
              <w:spacing w:after="0" w:line="240" w:lineRule="auto"/>
              <w:ind w:left="0" w:firstLine="0"/>
              <w:jc w:val="center"/>
              <w:rPr>
                <w:rFonts w:ascii="Calibri" w:eastAsia="Calibri" w:hAnsi="Calibri" w:cs="Calibri"/>
                <w:b/>
                <w:color w:val="auto"/>
                <w:sz w:val="32"/>
                <w:szCs w:val="32"/>
              </w:rPr>
            </w:pPr>
            <w:r w:rsidRPr="008E23FE">
              <w:rPr>
                <w:rFonts w:ascii="Calibri" w:eastAsia="Calibri" w:hAnsi="Calibri" w:cs="Calibri"/>
                <w:b/>
                <w:color w:val="auto"/>
                <w:sz w:val="32"/>
                <w:szCs w:val="32"/>
              </w:rPr>
              <w:t>Low-Level Behaviour</w:t>
            </w:r>
          </w:p>
        </w:tc>
      </w:tr>
      <w:tr w:rsidR="00C478F9" w:rsidRPr="00C478F9" w14:paraId="4F87B949" w14:textId="77777777" w:rsidTr="00C478F9">
        <w:trPr>
          <w:trHeight w:val="867"/>
        </w:trPr>
        <w:tc>
          <w:tcPr>
            <w:tcW w:w="4248" w:type="dxa"/>
            <w:tcBorders>
              <w:top w:val="single" w:sz="4" w:space="0" w:color="auto"/>
              <w:left w:val="single" w:sz="4" w:space="0" w:color="auto"/>
              <w:bottom w:val="single" w:sz="4" w:space="0" w:color="auto"/>
              <w:right w:val="nil"/>
            </w:tcBorders>
            <w:shd w:val="clear" w:color="auto" w:fill="auto"/>
          </w:tcPr>
          <w:p w14:paraId="3CA59C00" w14:textId="48820410" w:rsidR="00C478F9" w:rsidRPr="008E23FE"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Disrupting teaching and learning</w:t>
            </w:r>
          </w:p>
          <w:p w14:paraId="385E78BA"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Failure to follow instruction</w:t>
            </w:r>
          </w:p>
          <w:p w14:paraId="1B4A5169"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Respect not shown to self/others</w:t>
            </w:r>
          </w:p>
          <w:p w14:paraId="0D21FAD2"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Consistently late for class / no apology or explanation</w:t>
            </w:r>
          </w:p>
          <w:p w14:paraId="6B9FFD50"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 xml:space="preserve">Lack of materials for class  </w:t>
            </w:r>
          </w:p>
          <w:p w14:paraId="73C5DAA6"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Asking irrelevant questions/saying things with the intention of disrupting class</w:t>
            </w:r>
          </w:p>
          <w:p w14:paraId="2589ADB9" w14:textId="4A294C54" w:rsidR="00C478F9"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Talking out of turn consistently</w:t>
            </w:r>
          </w:p>
          <w:p w14:paraId="2D61FF65" w14:textId="54A73915" w:rsidR="00095F28" w:rsidRPr="00A20A1F" w:rsidRDefault="00095F28"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Disrupting other students when they are</w:t>
            </w:r>
            <w:r>
              <w:rPr>
                <w:rFonts w:ascii="Calibri" w:eastAsia="Calibri" w:hAnsi="Calibri" w:cs="Calibri"/>
                <w:color w:val="auto"/>
                <w:szCs w:val="24"/>
              </w:rPr>
              <w:t xml:space="preserve"> talking</w:t>
            </w:r>
          </w:p>
          <w:p w14:paraId="4449EEA5" w14:textId="2DDA4BFA" w:rsidR="00C478F9" w:rsidRPr="00C478F9" w:rsidRDefault="00C478F9" w:rsidP="00BF0557">
            <w:pPr>
              <w:autoSpaceDE w:val="0"/>
              <w:autoSpaceDN w:val="0"/>
              <w:adjustRightInd w:val="0"/>
              <w:spacing w:before="120" w:after="0" w:line="240" w:lineRule="auto"/>
              <w:ind w:left="0" w:firstLine="0"/>
              <w:rPr>
                <w:rFonts w:ascii="Calibri" w:eastAsia="Calibri" w:hAnsi="Calibri" w:cs="Calibri"/>
                <w:color w:val="auto"/>
                <w:szCs w:val="24"/>
              </w:rPr>
            </w:pPr>
          </w:p>
        </w:tc>
        <w:tc>
          <w:tcPr>
            <w:tcW w:w="5386" w:type="dxa"/>
            <w:tcBorders>
              <w:top w:val="single" w:sz="4" w:space="0" w:color="auto"/>
              <w:left w:val="nil"/>
              <w:bottom w:val="single" w:sz="4" w:space="0" w:color="auto"/>
              <w:right w:val="single" w:sz="4" w:space="0" w:color="auto"/>
            </w:tcBorders>
            <w:shd w:val="clear" w:color="auto" w:fill="auto"/>
          </w:tcPr>
          <w:p w14:paraId="7CB5D663"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 xml:space="preserve">No Homework/poor effort with homework  </w:t>
            </w:r>
          </w:p>
          <w:p w14:paraId="66EE91EB"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 xml:space="preserve">Chewing gum  </w:t>
            </w:r>
          </w:p>
          <w:p w14:paraId="6960CB3F"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Leaving seat without permission</w:t>
            </w:r>
          </w:p>
          <w:p w14:paraId="416218C9"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 xml:space="preserve">Swinging on chairs </w:t>
            </w:r>
          </w:p>
          <w:p w14:paraId="6B5DBC3F" w14:textId="77777777" w:rsidR="00C478F9" w:rsidRPr="00A20A1F"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 xml:space="preserve">Eating or drinking </w:t>
            </w:r>
            <w:r>
              <w:rPr>
                <w:rFonts w:ascii="Calibri" w:eastAsia="Calibri" w:hAnsi="Calibri" w:cs="Calibri"/>
                <w:color w:val="auto"/>
                <w:szCs w:val="24"/>
              </w:rPr>
              <w:t>during</w:t>
            </w:r>
            <w:r w:rsidRPr="008E23FE">
              <w:rPr>
                <w:rFonts w:ascii="Calibri" w:eastAsia="Calibri" w:hAnsi="Calibri" w:cs="Calibri"/>
                <w:color w:val="auto"/>
                <w:szCs w:val="24"/>
              </w:rPr>
              <w:t xml:space="preserve"> class. Drinking water is permitte</w:t>
            </w:r>
            <w:r>
              <w:rPr>
                <w:rFonts w:ascii="Calibri" w:eastAsia="Calibri" w:hAnsi="Calibri" w:cs="Calibri"/>
                <w:color w:val="auto"/>
                <w:szCs w:val="24"/>
              </w:rPr>
              <w:t>d</w:t>
            </w:r>
          </w:p>
          <w:p w14:paraId="5D58B7A6" w14:textId="77777777" w:rsidR="00C478F9"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Breach of school uniform</w:t>
            </w:r>
          </w:p>
          <w:p w14:paraId="00B03206" w14:textId="77777777" w:rsidR="00C478F9" w:rsidRDefault="00C478F9"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C478F9">
              <w:rPr>
                <w:rFonts w:ascii="Calibri" w:eastAsia="Calibri" w:hAnsi="Calibri" w:cs="Calibri"/>
                <w:color w:val="auto"/>
                <w:szCs w:val="24"/>
              </w:rPr>
              <w:t>Persistent asking for toilet breaks</w:t>
            </w:r>
          </w:p>
          <w:p w14:paraId="63550402" w14:textId="42FE5833" w:rsidR="00095F28" w:rsidRPr="00C478F9" w:rsidRDefault="00095F28"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Pr>
                <w:rFonts w:ascii="Calibri" w:eastAsia="Calibri" w:hAnsi="Calibri" w:cs="Calibri"/>
                <w:color w:val="auto"/>
                <w:szCs w:val="24"/>
              </w:rPr>
              <w:t>Loitering in the toilets</w:t>
            </w:r>
          </w:p>
        </w:tc>
      </w:tr>
      <w:tr w:rsidR="00C478F9" w:rsidRPr="008E23FE" w14:paraId="6850BFB2" w14:textId="77777777" w:rsidTr="00AE6446">
        <w:trPr>
          <w:trHeight w:val="867"/>
        </w:trPr>
        <w:tc>
          <w:tcPr>
            <w:tcW w:w="9634" w:type="dxa"/>
            <w:gridSpan w:val="2"/>
            <w:tcBorders>
              <w:bottom w:val="single" w:sz="4" w:space="0" w:color="auto"/>
            </w:tcBorders>
            <w:shd w:val="clear" w:color="auto" w:fill="92D050"/>
            <w:vAlign w:val="center"/>
          </w:tcPr>
          <w:p w14:paraId="4F1B6078" w14:textId="731321DA" w:rsidR="00C478F9" w:rsidRPr="008E23FE" w:rsidRDefault="007970E6" w:rsidP="008E23FE">
            <w:pPr>
              <w:autoSpaceDE w:val="0"/>
              <w:autoSpaceDN w:val="0"/>
              <w:adjustRightInd w:val="0"/>
              <w:spacing w:after="0" w:line="240" w:lineRule="auto"/>
              <w:ind w:left="0" w:firstLine="0"/>
              <w:jc w:val="center"/>
              <w:rPr>
                <w:rFonts w:ascii="Calibri" w:eastAsia="Calibri" w:hAnsi="Calibri" w:cs="Calibri"/>
                <w:b/>
                <w:color w:val="auto"/>
                <w:sz w:val="32"/>
                <w:szCs w:val="32"/>
              </w:rPr>
            </w:pPr>
            <w:r>
              <w:rPr>
                <w:rFonts w:ascii="Calibri" w:eastAsia="Calibri" w:hAnsi="Calibri" w:cs="Calibri"/>
                <w:b/>
                <w:color w:val="auto"/>
                <w:sz w:val="32"/>
                <w:szCs w:val="32"/>
              </w:rPr>
              <w:t xml:space="preserve">Low-Level </w:t>
            </w:r>
            <w:r w:rsidR="00C478F9" w:rsidRPr="008E23FE">
              <w:rPr>
                <w:rFonts w:ascii="Calibri" w:eastAsia="Calibri" w:hAnsi="Calibri" w:cs="Calibri"/>
                <w:b/>
                <w:color w:val="auto"/>
                <w:sz w:val="32"/>
                <w:szCs w:val="32"/>
              </w:rPr>
              <w:t>Responses</w:t>
            </w:r>
          </w:p>
        </w:tc>
      </w:tr>
      <w:tr w:rsidR="00C478F9" w:rsidRPr="00C478F9" w14:paraId="6DCEBA4E" w14:textId="77777777" w:rsidTr="00AE6446">
        <w:trPr>
          <w:trHeight w:val="867"/>
        </w:trPr>
        <w:tc>
          <w:tcPr>
            <w:tcW w:w="4248" w:type="dxa"/>
            <w:tcBorders>
              <w:top w:val="single" w:sz="4" w:space="0" w:color="auto"/>
              <w:left w:val="single" w:sz="4" w:space="0" w:color="auto"/>
              <w:bottom w:val="single" w:sz="4" w:space="0" w:color="auto"/>
              <w:right w:val="nil"/>
            </w:tcBorders>
            <w:shd w:val="clear" w:color="auto" w:fill="auto"/>
          </w:tcPr>
          <w:p w14:paraId="58F9E89E" w14:textId="77777777" w:rsidR="00C478F9" w:rsidRPr="00A20A1F" w:rsidRDefault="00C478F9" w:rsidP="00B75312">
            <w:pPr>
              <w:numPr>
                <w:ilvl w:val="0"/>
                <w:numId w:val="10"/>
              </w:numPr>
              <w:autoSpaceDE w:val="0"/>
              <w:autoSpaceDN w:val="0"/>
              <w:adjustRightInd w:val="0"/>
              <w:spacing w:before="120" w:after="0" w:line="240" w:lineRule="auto"/>
              <w:ind w:left="593" w:hanging="425"/>
              <w:rPr>
                <w:rFonts w:ascii="Calibri" w:eastAsia="Calibri" w:hAnsi="Calibri" w:cs="Calibri"/>
                <w:color w:val="auto"/>
                <w:szCs w:val="24"/>
              </w:rPr>
            </w:pPr>
            <w:r w:rsidRPr="008E23FE">
              <w:rPr>
                <w:rFonts w:ascii="Calibri" w:eastAsia="Calibri" w:hAnsi="Calibri" w:cs="Calibri"/>
                <w:color w:val="auto"/>
                <w:szCs w:val="24"/>
              </w:rPr>
              <w:t>Signal/gesture</w:t>
            </w:r>
          </w:p>
          <w:p w14:paraId="065DEAE4" w14:textId="77777777" w:rsidR="00C478F9" w:rsidRPr="00A20A1F"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sidRPr="008E23FE">
              <w:rPr>
                <w:rFonts w:ascii="Calibri" w:eastAsia="Calibri" w:hAnsi="Calibri" w:cs="Calibri"/>
                <w:color w:val="auto"/>
                <w:szCs w:val="24"/>
              </w:rPr>
              <w:t xml:space="preserve">Verbal warnings  </w:t>
            </w:r>
          </w:p>
          <w:p w14:paraId="5C08D91C" w14:textId="6BABDBDB" w:rsidR="00C478F9" w:rsidRPr="00A20A1F"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sidRPr="008E23FE">
              <w:rPr>
                <w:rFonts w:ascii="Calibri" w:eastAsia="Calibri" w:hAnsi="Calibri" w:cs="Calibri"/>
                <w:color w:val="auto"/>
                <w:szCs w:val="24"/>
              </w:rPr>
              <w:t xml:space="preserve">Notes in journal or </w:t>
            </w:r>
            <w:r w:rsidR="006B3D1E">
              <w:rPr>
                <w:rFonts w:ascii="Calibri" w:eastAsia="Calibri" w:hAnsi="Calibri" w:cs="Calibri"/>
                <w:color w:val="auto"/>
                <w:szCs w:val="24"/>
              </w:rPr>
              <w:t>TYRO</w:t>
            </w:r>
            <w:r w:rsidRPr="008E23FE">
              <w:rPr>
                <w:rFonts w:ascii="Calibri" w:eastAsia="Calibri" w:hAnsi="Calibri" w:cs="Calibri"/>
                <w:color w:val="auto"/>
                <w:szCs w:val="24"/>
              </w:rPr>
              <w:t xml:space="preserve">  </w:t>
            </w:r>
          </w:p>
          <w:p w14:paraId="2C308A9D" w14:textId="69EBB172" w:rsidR="00C478F9" w:rsidRPr="00A20A1F"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sidRPr="008E23FE">
              <w:rPr>
                <w:rFonts w:ascii="Calibri" w:eastAsia="Calibri" w:hAnsi="Calibri" w:cs="Calibri"/>
                <w:color w:val="auto"/>
                <w:szCs w:val="24"/>
              </w:rPr>
              <w:t xml:space="preserve">Put </w:t>
            </w:r>
            <w:r w:rsidR="002745E0">
              <w:rPr>
                <w:rFonts w:ascii="Calibri" w:eastAsia="Calibri" w:hAnsi="Calibri" w:cs="Calibri"/>
                <w:color w:val="auto"/>
                <w:szCs w:val="24"/>
              </w:rPr>
              <w:t xml:space="preserve">waste/rubbish/chewing gum etc. </w:t>
            </w:r>
            <w:r w:rsidRPr="008E23FE">
              <w:rPr>
                <w:rFonts w:ascii="Calibri" w:eastAsia="Calibri" w:hAnsi="Calibri" w:cs="Calibri"/>
                <w:color w:val="auto"/>
                <w:szCs w:val="24"/>
              </w:rPr>
              <w:t xml:space="preserve">in </w:t>
            </w:r>
            <w:r w:rsidR="002745E0">
              <w:rPr>
                <w:rFonts w:ascii="Calibri" w:eastAsia="Calibri" w:hAnsi="Calibri" w:cs="Calibri"/>
                <w:color w:val="auto"/>
                <w:szCs w:val="24"/>
              </w:rPr>
              <w:t>b</w:t>
            </w:r>
            <w:r w:rsidRPr="008E23FE">
              <w:rPr>
                <w:rFonts w:ascii="Calibri" w:eastAsia="Calibri" w:hAnsi="Calibri" w:cs="Calibri"/>
                <w:color w:val="auto"/>
                <w:szCs w:val="24"/>
              </w:rPr>
              <w:t>i</w:t>
            </w:r>
            <w:r>
              <w:rPr>
                <w:rFonts w:ascii="Calibri" w:eastAsia="Calibri" w:hAnsi="Calibri" w:cs="Calibri"/>
                <w:color w:val="auto"/>
                <w:szCs w:val="24"/>
              </w:rPr>
              <w:t>n</w:t>
            </w:r>
          </w:p>
          <w:p w14:paraId="3A0B9C64" w14:textId="77777777" w:rsidR="00C478F9"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sidRPr="008E23FE">
              <w:rPr>
                <w:rFonts w:ascii="Calibri" w:eastAsia="Calibri" w:hAnsi="Calibri" w:cs="Calibri"/>
                <w:color w:val="auto"/>
                <w:szCs w:val="24"/>
              </w:rPr>
              <w:t>Clean tables</w:t>
            </w:r>
            <w:r>
              <w:rPr>
                <w:rFonts w:ascii="Calibri" w:eastAsia="Calibri" w:hAnsi="Calibri" w:cs="Calibri"/>
                <w:color w:val="auto"/>
                <w:szCs w:val="24"/>
              </w:rPr>
              <w:t xml:space="preserve"> and desks etc.</w:t>
            </w:r>
          </w:p>
          <w:p w14:paraId="7CD937CF" w14:textId="229261F6" w:rsidR="00095F28" w:rsidRPr="00C478F9" w:rsidRDefault="00095F28"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Pr>
                <w:rFonts w:ascii="Calibri" w:eastAsia="Calibri" w:hAnsi="Calibri" w:cs="Calibri"/>
                <w:color w:val="auto"/>
                <w:szCs w:val="24"/>
              </w:rPr>
              <w:t>Detention</w:t>
            </w:r>
          </w:p>
        </w:tc>
        <w:tc>
          <w:tcPr>
            <w:tcW w:w="5386" w:type="dxa"/>
            <w:tcBorders>
              <w:top w:val="single" w:sz="4" w:space="0" w:color="auto"/>
              <w:left w:val="nil"/>
              <w:bottom w:val="single" w:sz="4" w:space="0" w:color="auto"/>
              <w:right w:val="single" w:sz="4" w:space="0" w:color="auto"/>
            </w:tcBorders>
            <w:shd w:val="clear" w:color="auto" w:fill="auto"/>
          </w:tcPr>
          <w:p w14:paraId="76EA0B20" w14:textId="162E1947" w:rsidR="00C478F9" w:rsidRPr="00A20A1F"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sidRPr="008E23FE">
              <w:rPr>
                <w:rFonts w:ascii="Calibri" w:eastAsia="Calibri" w:hAnsi="Calibri" w:cs="Calibri"/>
                <w:color w:val="auto"/>
                <w:szCs w:val="24"/>
              </w:rPr>
              <w:t xml:space="preserve">Complete penalty sheet and record on </w:t>
            </w:r>
            <w:r w:rsidR="006B3D1E">
              <w:rPr>
                <w:rFonts w:ascii="Calibri" w:eastAsia="Calibri" w:hAnsi="Calibri" w:cs="Calibri"/>
                <w:color w:val="auto"/>
                <w:szCs w:val="24"/>
              </w:rPr>
              <w:t>TYRO</w:t>
            </w:r>
          </w:p>
          <w:p w14:paraId="0BB9C62F" w14:textId="77777777" w:rsidR="00C478F9" w:rsidRPr="00A20A1F"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sidRPr="008E23FE">
              <w:rPr>
                <w:rFonts w:ascii="Calibri" w:eastAsia="Calibri" w:hAnsi="Calibri" w:cs="Calibri"/>
                <w:color w:val="auto"/>
                <w:szCs w:val="24"/>
              </w:rPr>
              <w:t xml:space="preserve">Contact parent </w:t>
            </w:r>
          </w:p>
          <w:p w14:paraId="70F4C0C7" w14:textId="77777777" w:rsidR="00C478F9" w:rsidRPr="00A20A1F"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sidRPr="008E23FE">
              <w:rPr>
                <w:rFonts w:ascii="Calibri" w:eastAsia="Calibri" w:hAnsi="Calibri" w:cs="Calibri"/>
                <w:color w:val="auto"/>
                <w:szCs w:val="24"/>
              </w:rPr>
              <w:t>Change seating plan</w:t>
            </w:r>
          </w:p>
          <w:p w14:paraId="78948BF9" w14:textId="77777777" w:rsidR="00C478F9" w:rsidRPr="00A20A1F"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Pr>
                <w:rFonts w:ascii="Calibri" w:eastAsia="Calibri" w:hAnsi="Calibri" w:cs="Calibri"/>
                <w:color w:val="auto"/>
                <w:szCs w:val="24"/>
              </w:rPr>
              <w:t>Restorative approaches</w:t>
            </w:r>
          </w:p>
          <w:p w14:paraId="75CACF0F" w14:textId="77777777" w:rsidR="00C478F9" w:rsidRPr="00A20A1F"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sidRPr="008E23FE">
              <w:rPr>
                <w:rFonts w:ascii="Calibri" w:eastAsia="Calibri" w:hAnsi="Calibri" w:cs="Calibri"/>
                <w:color w:val="auto"/>
                <w:szCs w:val="24"/>
              </w:rPr>
              <w:t>Report Card</w:t>
            </w:r>
          </w:p>
          <w:p w14:paraId="0076592E" w14:textId="77777777" w:rsidR="00C478F9" w:rsidRPr="008E23FE" w:rsidRDefault="00C478F9" w:rsidP="00B75312">
            <w:pPr>
              <w:numPr>
                <w:ilvl w:val="0"/>
                <w:numId w:val="10"/>
              </w:numPr>
              <w:autoSpaceDE w:val="0"/>
              <w:autoSpaceDN w:val="0"/>
              <w:adjustRightInd w:val="0"/>
              <w:spacing w:before="120" w:after="0" w:line="240" w:lineRule="auto"/>
              <w:ind w:left="589" w:hanging="357"/>
              <w:rPr>
                <w:rFonts w:ascii="Calibri" w:eastAsia="Calibri" w:hAnsi="Calibri" w:cs="Calibri"/>
                <w:color w:val="auto"/>
                <w:szCs w:val="24"/>
              </w:rPr>
            </w:pPr>
            <w:r w:rsidRPr="008E23FE">
              <w:rPr>
                <w:rFonts w:ascii="Calibri" w:eastAsia="Calibri" w:hAnsi="Calibri" w:cs="Calibri"/>
                <w:color w:val="auto"/>
                <w:szCs w:val="24"/>
              </w:rPr>
              <w:t xml:space="preserve">Repeated offences over several classes </w:t>
            </w:r>
            <w:r>
              <w:rPr>
                <w:rFonts w:ascii="Calibri" w:eastAsia="Calibri" w:hAnsi="Calibri" w:cs="Calibri"/>
                <w:color w:val="auto"/>
                <w:szCs w:val="24"/>
              </w:rPr>
              <w:t>may</w:t>
            </w:r>
            <w:r w:rsidRPr="008E23FE">
              <w:rPr>
                <w:rFonts w:ascii="Calibri" w:eastAsia="Calibri" w:hAnsi="Calibri" w:cs="Calibri"/>
                <w:color w:val="auto"/>
                <w:szCs w:val="24"/>
              </w:rPr>
              <w:t xml:space="preserve"> be moved up to medium level </w:t>
            </w:r>
            <w:r>
              <w:rPr>
                <w:rFonts w:ascii="Calibri" w:eastAsia="Calibri" w:hAnsi="Calibri" w:cs="Calibri"/>
                <w:color w:val="auto"/>
                <w:szCs w:val="24"/>
              </w:rPr>
              <w:t>responses</w:t>
            </w:r>
            <w:r w:rsidRPr="008E23FE">
              <w:rPr>
                <w:rFonts w:ascii="Calibri" w:eastAsia="Calibri" w:hAnsi="Calibri" w:cs="Calibri"/>
                <w:color w:val="auto"/>
                <w:szCs w:val="24"/>
              </w:rPr>
              <w:t xml:space="preserve"> </w:t>
            </w:r>
          </w:p>
          <w:p w14:paraId="343EF1CB" w14:textId="77777777" w:rsidR="00C478F9" w:rsidRPr="00C478F9" w:rsidRDefault="00C478F9" w:rsidP="00C478F9">
            <w:pPr>
              <w:autoSpaceDE w:val="0"/>
              <w:autoSpaceDN w:val="0"/>
              <w:adjustRightInd w:val="0"/>
              <w:spacing w:after="0" w:line="240" w:lineRule="auto"/>
              <w:ind w:left="0" w:firstLine="0"/>
              <w:rPr>
                <w:rFonts w:ascii="Calibri" w:eastAsia="Calibri" w:hAnsi="Calibri" w:cs="Calibri"/>
                <w:color w:val="auto"/>
                <w:szCs w:val="24"/>
              </w:rPr>
            </w:pPr>
          </w:p>
        </w:tc>
      </w:tr>
    </w:tbl>
    <w:p w14:paraId="704835EA" w14:textId="06CBA907" w:rsidR="00C478F9" w:rsidRDefault="00C478F9" w:rsidP="007970E6">
      <w:pPr>
        <w:ind w:left="0" w:firstLine="0"/>
      </w:pPr>
    </w:p>
    <w:p w14:paraId="3A2E69A2" w14:textId="77777777" w:rsidR="007970E6" w:rsidRDefault="007970E6" w:rsidP="007970E6">
      <w:pPr>
        <w:ind w:left="0" w:firstLine="0"/>
        <w:sectPr w:rsidR="007970E6" w:rsidSect="00BA6017">
          <w:pgSz w:w="12240" w:h="15840"/>
          <w:pgMar w:top="993" w:right="1800" w:bottom="1605" w:left="1359" w:header="720" w:footer="707" w:gutter="0"/>
          <w:cols w:space="720"/>
        </w:sectPr>
      </w:pPr>
    </w:p>
    <w:p w14:paraId="694BE29F" w14:textId="1F41CBA6" w:rsidR="007970E6" w:rsidRDefault="007970E6" w:rsidP="007970E6">
      <w:pPr>
        <w:ind w:left="0" w:firstLine="0"/>
      </w:pPr>
    </w:p>
    <w:tbl>
      <w:tblPr>
        <w:tblStyle w:val="TableGrid2"/>
        <w:tblW w:w="9639" w:type="dxa"/>
        <w:tblInd w:w="-5" w:type="dxa"/>
        <w:tblLook w:val="04A0" w:firstRow="1" w:lastRow="0" w:firstColumn="1" w:lastColumn="0" w:noHBand="0" w:noVBand="1"/>
      </w:tblPr>
      <w:tblGrid>
        <w:gridCol w:w="4395"/>
        <w:gridCol w:w="5244"/>
      </w:tblGrid>
      <w:tr w:rsidR="00D13FD4" w:rsidRPr="008E23FE" w14:paraId="2457BFD7" w14:textId="77777777" w:rsidTr="00AE6446">
        <w:trPr>
          <w:trHeight w:val="837"/>
        </w:trPr>
        <w:tc>
          <w:tcPr>
            <w:tcW w:w="9639" w:type="dxa"/>
            <w:gridSpan w:val="2"/>
            <w:tcBorders>
              <w:bottom w:val="single" w:sz="4" w:space="0" w:color="auto"/>
            </w:tcBorders>
            <w:shd w:val="clear" w:color="auto" w:fill="FF9933"/>
            <w:vAlign w:val="center"/>
          </w:tcPr>
          <w:p w14:paraId="3FFB3CC9" w14:textId="7FB17E67" w:rsidR="00D13FD4" w:rsidRPr="008E23FE" w:rsidRDefault="00D13FD4" w:rsidP="008E23FE">
            <w:pPr>
              <w:autoSpaceDE w:val="0"/>
              <w:autoSpaceDN w:val="0"/>
              <w:adjustRightInd w:val="0"/>
              <w:spacing w:after="0" w:line="240" w:lineRule="auto"/>
              <w:ind w:left="0" w:firstLine="0"/>
              <w:jc w:val="center"/>
              <w:rPr>
                <w:rFonts w:ascii="Calibri" w:eastAsia="Calibri" w:hAnsi="Calibri" w:cs="Calibri"/>
                <w:b/>
                <w:color w:val="auto"/>
                <w:sz w:val="32"/>
                <w:szCs w:val="32"/>
              </w:rPr>
            </w:pPr>
            <w:r w:rsidRPr="008E23FE">
              <w:rPr>
                <w:rFonts w:ascii="Calibri" w:eastAsia="Calibri" w:hAnsi="Calibri" w:cs="Calibri"/>
                <w:b/>
                <w:color w:val="auto"/>
                <w:sz w:val="32"/>
                <w:szCs w:val="32"/>
              </w:rPr>
              <w:t>Medium Level Behaviour</w:t>
            </w:r>
          </w:p>
        </w:tc>
      </w:tr>
      <w:tr w:rsidR="00D13FD4" w:rsidRPr="008E23FE" w14:paraId="0F4B85CC" w14:textId="77777777" w:rsidTr="00AE6446">
        <w:trPr>
          <w:trHeight w:val="837"/>
        </w:trPr>
        <w:tc>
          <w:tcPr>
            <w:tcW w:w="4395" w:type="dxa"/>
            <w:tcBorders>
              <w:top w:val="single" w:sz="4" w:space="0" w:color="auto"/>
              <w:left w:val="single" w:sz="4" w:space="0" w:color="auto"/>
              <w:bottom w:val="single" w:sz="4" w:space="0" w:color="auto"/>
              <w:right w:val="nil"/>
            </w:tcBorders>
            <w:shd w:val="clear" w:color="auto" w:fill="auto"/>
          </w:tcPr>
          <w:p w14:paraId="22B4874D"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Persistent disruption of teaching and learning</w:t>
            </w:r>
          </w:p>
          <w:p w14:paraId="02B76214"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 xml:space="preserve">Persistent late coming (specific number attached to sanction)  </w:t>
            </w:r>
          </w:p>
          <w:p w14:paraId="503A4938"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Persistent failure to produce homework /classwork</w:t>
            </w:r>
          </w:p>
          <w:p w14:paraId="6717CCC6"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 xml:space="preserve">Persistently failing to be organised for class </w:t>
            </w:r>
          </w:p>
          <w:p w14:paraId="1717BA33"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Use of mobile phone without permission</w:t>
            </w:r>
          </w:p>
          <w:p w14:paraId="23587D54" w14:textId="77777777" w:rsidR="00D13FD4" w:rsidRPr="00D13FD4" w:rsidRDefault="00D13FD4" w:rsidP="00D13FD4">
            <w:pPr>
              <w:autoSpaceDE w:val="0"/>
              <w:autoSpaceDN w:val="0"/>
              <w:adjustRightInd w:val="0"/>
              <w:spacing w:before="120" w:after="0" w:line="240" w:lineRule="auto"/>
              <w:ind w:left="0" w:firstLine="0"/>
              <w:rPr>
                <w:rFonts w:ascii="Calibri" w:eastAsia="Calibri" w:hAnsi="Calibri" w:cs="Calibri"/>
                <w:color w:val="auto"/>
                <w:szCs w:val="24"/>
              </w:rPr>
            </w:pPr>
          </w:p>
        </w:tc>
        <w:tc>
          <w:tcPr>
            <w:tcW w:w="5244" w:type="dxa"/>
            <w:tcBorders>
              <w:top w:val="single" w:sz="4" w:space="0" w:color="auto"/>
              <w:left w:val="nil"/>
              <w:bottom w:val="single" w:sz="4" w:space="0" w:color="auto"/>
              <w:right w:val="single" w:sz="4" w:space="0" w:color="auto"/>
            </w:tcBorders>
            <w:shd w:val="clear" w:color="auto" w:fill="auto"/>
          </w:tcPr>
          <w:p w14:paraId="01800579"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Defacing school property</w:t>
            </w:r>
          </w:p>
          <w:p w14:paraId="275EA679"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Truancy/Dossing class</w:t>
            </w:r>
          </w:p>
          <w:p w14:paraId="752531EE"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Persistently chewing gum (wastes class time going to bin, etc)</w:t>
            </w:r>
          </w:p>
          <w:p w14:paraId="2EF96D79"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Failure to follow instruction despite      corrections</w:t>
            </w:r>
          </w:p>
          <w:p w14:paraId="31E99818"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sidRPr="008E23FE">
              <w:rPr>
                <w:rFonts w:ascii="Calibri" w:eastAsia="Calibri" w:hAnsi="Calibri" w:cs="Calibri"/>
                <w:color w:val="auto"/>
                <w:szCs w:val="24"/>
              </w:rPr>
              <w:t>Disrespectful to members of the school community.</w:t>
            </w:r>
          </w:p>
          <w:p w14:paraId="697CA217" w14:textId="77777777" w:rsidR="00D13FD4" w:rsidRPr="008E23FE" w:rsidRDefault="00D13FD4" w:rsidP="00B75312">
            <w:pPr>
              <w:numPr>
                <w:ilvl w:val="0"/>
                <w:numId w:val="10"/>
              </w:numPr>
              <w:autoSpaceDE w:val="0"/>
              <w:autoSpaceDN w:val="0"/>
              <w:adjustRightInd w:val="0"/>
              <w:spacing w:before="120" w:after="120" w:line="240" w:lineRule="auto"/>
              <w:ind w:left="584" w:hanging="357"/>
              <w:rPr>
                <w:rFonts w:ascii="Calibri" w:eastAsia="Calibri" w:hAnsi="Calibri" w:cs="Calibri"/>
                <w:color w:val="auto"/>
                <w:szCs w:val="24"/>
              </w:rPr>
            </w:pPr>
            <w:r>
              <w:rPr>
                <w:rFonts w:ascii="Calibri" w:eastAsia="Calibri" w:hAnsi="Calibri" w:cs="Calibri"/>
                <w:color w:val="auto"/>
                <w:szCs w:val="24"/>
              </w:rPr>
              <w:t>P</w:t>
            </w:r>
            <w:r w:rsidRPr="008E23FE">
              <w:rPr>
                <w:rFonts w:ascii="Calibri" w:eastAsia="Calibri" w:hAnsi="Calibri" w:cs="Calibri"/>
                <w:color w:val="auto"/>
                <w:szCs w:val="24"/>
              </w:rPr>
              <w:t>ersistent breach of school uniforms</w:t>
            </w:r>
          </w:p>
          <w:p w14:paraId="14CCC919" w14:textId="77777777" w:rsidR="00D13FD4" w:rsidRPr="00D13FD4" w:rsidRDefault="00D13FD4" w:rsidP="00D13FD4">
            <w:pPr>
              <w:autoSpaceDE w:val="0"/>
              <w:autoSpaceDN w:val="0"/>
              <w:adjustRightInd w:val="0"/>
              <w:spacing w:before="120" w:after="0" w:line="240" w:lineRule="auto"/>
              <w:ind w:left="0" w:firstLine="0"/>
              <w:rPr>
                <w:rFonts w:ascii="Calibri" w:eastAsia="Calibri" w:hAnsi="Calibri" w:cs="Calibri"/>
                <w:color w:val="auto"/>
                <w:szCs w:val="24"/>
              </w:rPr>
            </w:pPr>
          </w:p>
        </w:tc>
      </w:tr>
      <w:tr w:rsidR="00D13FD4" w:rsidRPr="008E23FE" w14:paraId="465C5512" w14:textId="77777777" w:rsidTr="00AE6446">
        <w:trPr>
          <w:trHeight w:val="837"/>
        </w:trPr>
        <w:tc>
          <w:tcPr>
            <w:tcW w:w="9639" w:type="dxa"/>
            <w:gridSpan w:val="2"/>
            <w:tcBorders>
              <w:top w:val="single" w:sz="4" w:space="0" w:color="auto"/>
              <w:bottom w:val="single" w:sz="4" w:space="0" w:color="auto"/>
            </w:tcBorders>
            <w:shd w:val="clear" w:color="auto" w:fill="FF9933"/>
            <w:vAlign w:val="center"/>
          </w:tcPr>
          <w:p w14:paraId="4AB2BF29" w14:textId="2515E941" w:rsidR="00D13FD4" w:rsidRPr="008E23FE" w:rsidRDefault="007970E6" w:rsidP="008E23FE">
            <w:pPr>
              <w:autoSpaceDE w:val="0"/>
              <w:autoSpaceDN w:val="0"/>
              <w:adjustRightInd w:val="0"/>
              <w:spacing w:after="0" w:line="240" w:lineRule="auto"/>
              <w:ind w:left="0" w:firstLine="0"/>
              <w:jc w:val="center"/>
              <w:rPr>
                <w:rFonts w:ascii="Calibri" w:eastAsia="Calibri" w:hAnsi="Calibri" w:cs="Calibri"/>
                <w:b/>
                <w:color w:val="auto"/>
                <w:sz w:val="32"/>
                <w:szCs w:val="32"/>
              </w:rPr>
            </w:pPr>
            <w:r>
              <w:rPr>
                <w:rFonts w:ascii="Calibri" w:eastAsia="Calibri" w:hAnsi="Calibri" w:cs="Calibri"/>
                <w:b/>
                <w:color w:val="auto"/>
                <w:sz w:val="32"/>
                <w:szCs w:val="32"/>
              </w:rPr>
              <w:t xml:space="preserve">Medium Level </w:t>
            </w:r>
            <w:r w:rsidR="00D13FD4" w:rsidRPr="008E23FE">
              <w:rPr>
                <w:rFonts w:ascii="Calibri" w:eastAsia="Calibri" w:hAnsi="Calibri" w:cs="Calibri"/>
                <w:b/>
                <w:color w:val="auto"/>
                <w:sz w:val="32"/>
                <w:szCs w:val="32"/>
              </w:rPr>
              <w:t>Responses</w:t>
            </w:r>
            <w:r w:rsidR="00D13FD4">
              <w:rPr>
                <w:rFonts w:ascii="Calibri" w:eastAsia="Calibri" w:hAnsi="Calibri" w:cs="Calibri"/>
                <w:b/>
                <w:color w:val="auto"/>
                <w:sz w:val="32"/>
                <w:szCs w:val="32"/>
              </w:rPr>
              <w:t xml:space="preserve"> *</w:t>
            </w:r>
          </w:p>
        </w:tc>
      </w:tr>
      <w:tr w:rsidR="008E23FE" w:rsidRPr="008E23FE" w14:paraId="0F2B19CD" w14:textId="77777777" w:rsidTr="00AE6446">
        <w:tc>
          <w:tcPr>
            <w:tcW w:w="4395" w:type="dxa"/>
            <w:tcBorders>
              <w:top w:val="single" w:sz="4" w:space="0" w:color="auto"/>
              <w:left w:val="single" w:sz="4" w:space="0" w:color="auto"/>
              <w:bottom w:val="single" w:sz="4" w:space="0" w:color="auto"/>
              <w:right w:val="nil"/>
            </w:tcBorders>
            <w:shd w:val="clear" w:color="auto" w:fill="FFFFFF" w:themeFill="background1"/>
          </w:tcPr>
          <w:p w14:paraId="789693CF" w14:textId="3AA0F700" w:rsidR="00C25A79" w:rsidRDefault="00C25A79" w:rsidP="00B75312">
            <w:pPr>
              <w:numPr>
                <w:ilvl w:val="0"/>
                <w:numId w:val="10"/>
              </w:numPr>
              <w:autoSpaceDE w:val="0"/>
              <w:autoSpaceDN w:val="0"/>
              <w:adjustRightInd w:val="0"/>
              <w:spacing w:before="120" w:after="120" w:line="240" w:lineRule="auto"/>
              <w:ind w:left="626" w:hanging="425"/>
              <w:rPr>
                <w:rFonts w:ascii="Calibri" w:eastAsia="Calibri" w:hAnsi="Calibri" w:cs="Calibri"/>
                <w:color w:val="auto"/>
                <w:szCs w:val="24"/>
              </w:rPr>
            </w:pPr>
            <w:r>
              <w:rPr>
                <w:rFonts w:ascii="Calibri" w:eastAsia="Calibri" w:hAnsi="Calibri" w:cs="Calibri"/>
                <w:color w:val="auto"/>
                <w:szCs w:val="24"/>
              </w:rPr>
              <w:t>Restorative Practices</w:t>
            </w:r>
          </w:p>
          <w:p w14:paraId="0C186FD6" w14:textId="1D5C4A2E" w:rsidR="00D13FD4" w:rsidRPr="008E23FE" w:rsidRDefault="00D13FD4" w:rsidP="00B75312">
            <w:pPr>
              <w:numPr>
                <w:ilvl w:val="0"/>
                <w:numId w:val="10"/>
              </w:numPr>
              <w:autoSpaceDE w:val="0"/>
              <w:autoSpaceDN w:val="0"/>
              <w:adjustRightInd w:val="0"/>
              <w:spacing w:before="120" w:after="120" w:line="240" w:lineRule="auto"/>
              <w:ind w:left="626" w:hanging="425"/>
              <w:rPr>
                <w:rFonts w:ascii="Calibri" w:eastAsia="Calibri" w:hAnsi="Calibri" w:cs="Calibri"/>
                <w:color w:val="auto"/>
                <w:szCs w:val="24"/>
              </w:rPr>
            </w:pPr>
            <w:r w:rsidRPr="008E23FE">
              <w:rPr>
                <w:rFonts w:ascii="Calibri" w:eastAsia="Calibri" w:hAnsi="Calibri" w:cs="Calibri"/>
                <w:color w:val="auto"/>
                <w:szCs w:val="24"/>
              </w:rPr>
              <w:t>Parent referral</w:t>
            </w:r>
          </w:p>
          <w:p w14:paraId="20872901" w14:textId="77777777" w:rsidR="00D13FD4" w:rsidRPr="008E23FE" w:rsidRDefault="00D13FD4" w:rsidP="00B75312">
            <w:pPr>
              <w:numPr>
                <w:ilvl w:val="0"/>
                <w:numId w:val="10"/>
              </w:numPr>
              <w:autoSpaceDE w:val="0"/>
              <w:autoSpaceDN w:val="0"/>
              <w:adjustRightInd w:val="0"/>
              <w:spacing w:before="120" w:after="120" w:line="240" w:lineRule="auto"/>
              <w:ind w:left="626" w:hanging="425"/>
              <w:rPr>
                <w:rFonts w:ascii="Calibri" w:eastAsia="Calibri" w:hAnsi="Calibri" w:cs="Calibri"/>
                <w:color w:val="auto"/>
                <w:szCs w:val="24"/>
              </w:rPr>
            </w:pPr>
            <w:r w:rsidRPr="008E23FE">
              <w:rPr>
                <w:rFonts w:ascii="Calibri" w:eastAsia="Calibri" w:hAnsi="Calibri" w:cs="Calibri"/>
                <w:color w:val="auto"/>
                <w:szCs w:val="24"/>
              </w:rPr>
              <w:t xml:space="preserve">Detention  </w:t>
            </w:r>
          </w:p>
          <w:p w14:paraId="7C3CD10B" w14:textId="77777777" w:rsidR="00D13FD4" w:rsidRPr="008E23FE" w:rsidRDefault="00D13FD4"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8E23FE">
              <w:rPr>
                <w:rFonts w:ascii="Calibri" w:eastAsia="Calibri" w:hAnsi="Calibri" w:cs="Calibri"/>
                <w:color w:val="auto"/>
                <w:szCs w:val="24"/>
              </w:rPr>
              <w:t>Cleaning duties</w:t>
            </w:r>
          </w:p>
          <w:p w14:paraId="442C905A" w14:textId="77777777" w:rsidR="00D13FD4" w:rsidRPr="008E23FE" w:rsidRDefault="00D13FD4"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8E23FE">
              <w:rPr>
                <w:rFonts w:ascii="Calibri" w:eastAsia="Calibri" w:hAnsi="Calibri" w:cs="Calibri"/>
                <w:color w:val="auto"/>
                <w:szCs w:val="24"/>
              </w:rPr>
              <w:t xml:space="preserve">Withdrawal of privileges / Banned from school activities if persistent  </w:t>
            </w:r>
          </w:p>
          <w:p w14:paraId="7CAAA22F" w14:textId="05F3E448" w:rsidR="00D13FD4" w:rsidRDefault="00D13FD4"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Pr>
                <w:rFonts w:ascii="Calibri" w:eastAsia="Calibri" w:hAnsi="Calibri" w:cs="Calibri"/>
                <w:color w:val="auto"/>
                <w:szCs w:val="24"/>
              </w:rPr>
              <w:t>L</w:t>
            </w:r>
            <w:r w:rsidRPr="008E23FE">
              <w:rPr>
                <w:rFonts w:ascii="Calibri" w:eastAsia="Calibri" w:hAnsi="Calibri" w:cs="Calibri"/>
                <w:color w:val="auto"/>
                <w:szCs w:val="24"/>
              </w:rPr>
              <w:t xml:space="preserve">og </w:t>
            </w:r>
            <w:r w:rsidR="006B3D1E">
              <w:rPr>
                <w:rFonts w:ascii="Calibri" w:eastAsia="Calibri" w:hAnsi="Calibri" w:cs="Calibri"/>
                <w:color w:val="auto"/>
                <w:szCs w:val="24"/>
              </w:rPr>
              <w:t>TYRO</w:t>
            </w:r>
            <w:r w:rsidRPr="008E23FE">
              <w:rPr>
                <w:rFonts w:ascii="Calibri" w:eastAsia="Calibri" w:hAnsi="Calibri" w:cs="Calibri"/>
                <w:color w:val="auto"/>
                <w:szCs w:val="24"/>
              </w:rPr>
              <w:t xml:space="preserve"> note </w:t>
            </w:r>
          </w:p>
          <w:p w14:paraId="391CEEF1" w14:textId="77777777" w:rsidR="00D13FD4" w:rsidRPr="00D13FD4" w:rsidRDefault="00D13FD4"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D13FD4">
              <w:rPr>
                <w:rFonts w:ascii="Calibri" w:eastAsia="Calibri" w:hAnsi="Calibri" w:cs="Calibri"/>
                <w:color w:val="auto"/>
                <w:szCs w:val="24"/>
              </w:rPr>
              <w:t xml:space="preserve">Restorative practices </w:t>
            </w:r>
          </w:p>
          <w:p w14:paraId="0528ACE0" w14:textId="77777777" w:rsidR="00D13FD4" w:rsidRPr="008E23FE" w:rsidRDefault="00D13FD4"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8E23FE">
              <w:rPr>
                <w:rFonts w:ascii="Calibri" w:eastAsia="Calibri" w:hAnsi="Calibri" w:cs="Calibri"/>
                <w:color w:val="auto"/>
                <w:szCs w:val="24"/>
              </w:rPr>
              <w:t>Withdrawal from class</w:t>
            </w:r>
          </w:p>
          <w:p w14:paraId="25BBEF0A" w14:textId="77777777" w:rsidR="008E23FE" w:rsidRPr="008E23FE" w:rsidRDefault="008E23FE" w:rsidP="00C25A79">
            <w:pPr>
              <w:autoSpaceDE w:val="0"/>
              <w:autoSpaceDN w:val="0"/>
              <w:adjustRightInd w:val="0"/>
              <w:spacing w:before="120" w:after="0" w:line="240" w:lineRule="auto"/>
              <w:ind w:left="0" w:firstLine="0"/>
              <w:contextualSpacing/>
              <w:rPr>
                <w:rFonts w:ascii="Calibri" w:eastAsia="Calibri" w:hAnsi="Calibri" w:cs="Calibri"/>
                <w:color w:val="auto"/>
                <w:szCs w:val="24"/>
              </w:rPr>
            </w:pPr>
          </w:p>
        </w:tc>
        <w:tc>
          <w:tcPr>
            <w:tcW w:w="5244" w:type="dxa"/>
            <w:tcBorders>
              <w:top w:val="single" w:sz="4" w:space="0" w:color="auto"/>
              <w:left w:val="nil"/>
              <w:bottom w:val="single" w:sz="4" w:space="0" w:color="auto"/>
              <w:right w:val="single" w:sz="4" w:space="0" w:color="auto"/>
            </w:tcBorders>
            <w:shd w:val="clear" w:color="auto" w:fill="FFFFFF" w:themeFill="background1"/>
          </w:tcPr>
          <w:p w14:paraId="3E6FB5BF" w14:textId="77777777" w:rsidR="008E23FE" w:rsidRPr="008E23FE" w:rsidRDefault="008E23FE"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8E23FE">
              <w:rPr>
                <w:rFonts w:ascii="Calibri" w:eastAsia="Calibri" w:hAnsi="Calibri" w:cs="Calibri"/>
                <w:color w:val="auto"/>
                <w:szCs w:val="24"/>
              </w:rPr>
              <w:t xml:space="preserve">Repair or replace at own cost </w:t>
            </w:r>
          </w:p>
          <w:p w14:paraId="281F8F84" w14:textId="77777777" w:rsidR="008E23FE" w:rsidRPr="008E23FE" w:rsidRDefault="008E23FE"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8E23FE">
              <w:rPr>
                <w:rFonts w:ascii="Calibri" w:eastAsia="Calibri" w:hAnsi="Calibri" w:cs="Calibri"/>
                <w:color w:val="auto"/>
                <w:szCs w:val="24"/>
              </w:rPr>
              <w:t>Penalty sheet / school rules</w:t>
            </w:r>
          </w:p>
          <w:p w14:paraId="47D0D4C3" w14:textId="77777777" w:rsidR="008E23FE" w:rsidRPr="008E23FE" w:rsidRDefault="008E23FE"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8E23FE">
              <w:rPr>
                <w:rFonts w:ascii="Calibri" w:eastAsia="Calibri" w:hAnsi="Calibri" w:cs="Calibri"/>
                <w:color w:val="auto"/>
                <w:szCs w:val="24"/>
              </w:rPr>
              <w:t>Mobile phone policy</w:t>
            </w:r>
          </w:p>
          <w:p w14:paraId="717C5B10" w14:textId="6977FF45" w:rsidR="008E23FE" w:rsidRPr="008E23FE" w:rsidRDefault="00D13FD4"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Pr>
                <w:rFonts w:ascii="Calibri" w:eastAsia="Calibri" w:hAnsi="Calibri" w:cs="Calibri"/>
                <w:color w:val="auto"/>
                <w:szCs w:val="24"/>
              </w:rPr>
              <w:t>C</w:t>
            </w:r>
            <w:r w:rsidR="008E23FE" w:rsidRPr="008E23FE">
              <w:rPr>
                <w:rFonts w:ascii="Calibri" w:eastAsia="Calibri" w:hAnsi="Calibri" w:cs="Calibri"/>
                <w:color w:val="auto"/>
                <w:szCs w:val="24"/>
              </w:rPr>
              <w:t>lass teacher to contact parents after consultation with Year Head</w:t>
            </w:r>
          </w:p>
          <w:p w14:paraId="080C073C" w14:textId="77777777" w:rsidR="008E23FE" w:rsidRPr="008E23FE" w:rsidRDefault="008E23FE"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8E23FE">
              <w:rPr>
                <w:rFonts w:ascii="Calibri" w:eastAsia="Calibri" w:hAnsi="Calibri" w:cs="Calibri"/>
                <w:color w:val="auto"/>
                <w:szCs w:val="24"/>
              </w:rPr>
              <w:t xml:space="preserve">Report Card </w:t>
            </w:r>
          </w:p>
          <w:p w14:paraId="16C9B05F" w14:textId="0FDA435E" w:rsidR="008E23FE" w:rsidRDefault="008E23FE"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8E23FE">
              <w:rPr>
                <w:rFonts w:ascii="Calibri" w:eastAsia="Calibri" w:hAnsi="Calibri" w:cs="Calibri"/>
                <w:color w:val="auto"/>
                <w:szCs w:val="24"/>
              </w:rPr>
              <w:t>Behaviour Contract</w:t>
            </w:r>
          </w:p>
          <w:p w14:paraId="527FE2C2" w14:textId="56AD0117" w:rsidR="00D41B39" w:rsidRPr="00D13FD4" w:rsidRDefault="006E198E" w:rsidP="00B75312">
            <w:pPr>
              <w:numPr>
                <w:ilvl w:val="0"/>
                <w:numId w:val="10"/>
              </w:numPr>
              <w:autoSpaceDE w:val="0"/>
              <w:autoSpaceDN w:val="0"/>
              <w:adjustRightInd w:val="0"/>
              <w:spacing w:before="120" w:after="120" w:line="240" w:lineRule="auto"/>
              <w:ind w:left="589"/>
              <w:rPr>
                <w:rFonts w:ascii="Calibri" w:eastAsia="Calibri" w:hAnsi="Calibri" w:cs="Calibri"/>
                <w:color w:val="auto"/>
                <w:szCs w:val="24"/>
              </w:rPr>
            </w:pPr>
            <w:r w:rsidRPr="008E23FE">
              <w:rPr>
                <w:rFonts w:ascii="Calibri" w:eastAsia="Calibri" w:hAnsi="Calibri" w:cs="Calibri"/>
                <w:color w:val="auto"/>
                <w:szCs w:val="24"/>
              </w:rPr>
              <w:t xml:space="preserve">Repeated offences over </w:t>
            </w:r>
            <w:r>
              <w:rPr>
                <w:rFonts w:ascii="Calibri" w:eastAsia="Calibri" w:hAnsi="Calibri" w:cs="Calibri"/>
                <w:color w:val="auto"/>
                <w:szCs w:val="24"/>
              </w:rPr>
              <w:t>time</w:t>
            </w:r>
            <w:r w:rsidRPr="008E23FE">
              <w:rPr>
                <w:rFonts w:ascii="Calibri" w:eastAsia="Calibri" w:hAnsi="Calibri" w:cs="Calibri"/>
                <w:color w:val="auto"/>
                <w:szCs w:val="24"/>
              </w:rPr>
              <w:t xml:space="preserve"> </w:t>
            </w:r>
            <w:r>
              <w:rPr>
                <w:rFonts w:ascii="Calibri" w:eastAsia="Calibri" w:hAnsi="Calibri" w:cs="Calibri"/>
                <w:color w:val="auto"/>
                <w:szCs w:val="24"/>
              </w:rPr>
              <w:t>may</w:t>
            </w:r>
            <w:r w:rsidRPr="008E23FE">
              <w:rPr>
                <w:rFonts w:ascii="Calibri" w:eastAsia="Calibri" w:hAnsi="Calibri" w:cs="Calibri"/>
                <w:color w:val="auto"/>
                <w:szCs w:val="24"/>
              </w:rPr>
              <w:t xml:space="preserve"> be moved up to </w:t>
            </w:r>
            <w:r>
              <w:rPr>
                <w:rFonts w:ascii="Calibri" w:eastAsia="Calibri" w:hAnsi="Calibri" w:cs="Calibri"/>
                <w:color w:val="auto"/>
                <w:szCs w:val="24"/>
              </w:rPr>
              <w:t>high</w:t>
            </w:r>
            <w:r w:rsidRPr="008E23FE">
              <w:rPr>
                <w:rFonts w:ascii="Calibri" w:eastAsia="Calibri" w:hAnsi="Calibri" w:cs="Calibri"/>
                <w:color w:val="auto"/>
                <w:szCs w:val="24"/>
              </w:rPr>
              <w:t xml:space="preserve"> level </w:t>
            </w:r>
            <w:r>
              <w:rPr>
                <w:rFonts w:ascii="Calibri" w:eastAsia="Calibri" w:hAnsi="Calibri" w:cs="Calibri"/>
                <w:color w:val="auto"/>
                <w:szCs w:val="24"/>
              </w:rPr>
              <w:t>responses</w:t>
            </w:r>
            <w:r w:rsidRPr="008E23FE">
              <w:rPr>
                <w:rFonts w:ascii="Calibri" w:eastAsia="Calibri" w:hAnsi="Calibri" w:cs="Calibri"/>
                <w:color w:val="auto"/>
                <w:szCs w:val="24"/>
              </w:rPr>
              <w:t xml:space="preserve"> </w:t>
            </w:r>
            <w:r w:rsidR="00D41B39" w:rsidRPr="00D13FD4">
              <w:rPr>
                <w:rFonts w:ascii="Calibri" w:eastAsia="Calibri" w:hAnsi="Calibri" w:cs="Calibri"/>
                <w:i/>
                <w:szCs w:val="24"/>
              </w:rPr>
              <w:tab/>
            </w:r>
          </w:p>
        </w:tc>
      </w:tr>
      <w:tr w:rsidR="00D13FD4" w:rsidRPr="008E23FE" w14:paraId="465D34E0" w14:textId="77777777" w:rsidTr="00AE6446">
        <w:tc>
          <w:tcPr>
            <w:tcW w:w="9639" w:type="dxa"/>
            <w:gridSpan w:val="2"/>
            <w:tcBorders>
              <w:top w:val="single" w:sz="4" w:space="0" w:color="auto"/>
            </w:tcBorders>
            <w:shd w:val="clear" w:color="auto" w:fill="FFFFFF" w:themeFill="background1"/>
          </w:tcPr>
          <w:p w14:paraId="7B56A74D" w14:textId="62F4768C" w:rsidR="00D13FD4" w:rsidRPr="008E23FE" w:rsidRDefault="00D13FD4" w:rsidP="00D13FD4">
            <w:pPr>
              <w:autoSpaceDE w:val="0"/>
              <w:autoSpaceDN w:val="0"/>
              <w:adjustRightInd w:val="0"/>
              <w:spacing w:after="0" w:line="240" w:lineRule="auto"/>
              <w:ind w:left="601" w:hanging="142"/>
              <w:rPr>
                <w:rFonts w:ascii="Calibri" w:eastAsia="Calibri" w:hAnsi="Calibri" w:cs="Calibri"/>
                <w:color w:val="auto"/>
                <w:szCs w:val="24"/>
              </w:rPr>
            </w:pPr>
            <w:r>
              <w:rPr>
                <w:rFonts w:ascii="Calibri" w:eastAsia="Calibri" w:hAnsi="Calibri" w:cs="Calibri"/>
                <w:i/>
                <w:szCs w:val="24"/>
              </w:rPr>
              <w:t xml:space="preserve">* </w:t>
            </w:r>
            <w:r w:rsidRPr="00C03267">
              <w:rPr>
                <w:rFonts w:ascii="Calibri" w:eastAsia="Calibri" w:hAnsi="Calibri" w:cs="Calibri"/>
                <w:i/>
                <w:szCs w:val="24"/>
              </w:rPr>
              <w:t>Examples given are intended as a guide only and are not exhaustive</w:t>
            </w:r>
            <w:r>
              <w:rPr>
                <w:rFonts w:ascii="Calibri" w:eastAsia="Calibri" w:hAnsi="Calibri" w:cs="Calibri"/>
                <w:i/>
                <w:szCs w:val="24"/>
              </w:rPr>
              <w:t>. T</w:t>
            </w:r>
            <w:r w:rsidRPr="00C03267">
              <w:rPr>
                <w:rFonts w:ascii="Calibri" w:eastAsia="Calibri" w:hAnsi="Calibri" w:cs="Calibri"/>
                <w:i/>
                <w:szCs w:val="24"/>
              </w:rPr>
              <w:t>he principal</w:t>
            </w:r>
            <w:r>
              <w:rPr>
                <w:rFonts w:ascii="Calibri" w:eastAsia="Calibri" w:hAnsi="Calibri" w:cs="Calibri"/>
                <w:i/>
                <w:szCs w:val="24"/>
              </w:rPr>
              <w:t>,</w:t>
            </w:r>
            <w:r w:rsidRPr="00C03267">
              <w:rPr>
                <w:rFonts w:ascii="Calibri" w:eastAsia="Calibri" w:hAnsi="Calibri" w:cs="Calibri"/>
                <w:i/>
                <w:szCs w:val="24"/>
              </w:rPr>
              <w:t xml:space="preserve"> having considered the context and all other factors relevant to the incident/issue</w:t>
            </w:r>
            <w:r>
              <w:rPr>
                <w:rFonts w:ascii="Calibri" w:eastAsia="Calibri" w:hAnsi="Calibri" w:cs="Calibri"/>
                <w:i/>
                <w:szCs w:val="24"/>
              </w:rPr>
              <w:t>,</w:t>
            </w:r>
            <w:r w:rsidRPr="00C03267">
              <w:rPr>
                <w:rFonts w:ascii="Calibri" w:eastAsia="Calibri" w:hAnsi="Calibri" w:cs="Calibri"/>
                <w:i/>
                <w:szCs w:val="24"/>
              </w:rPr>
              <w:t xml:space="preserve"> </w:t>
            </w:r>
            <w:r>
              <w:rPr>
                <w:rFonts w:ascii="Calibri" w:eastAsia="Calibri" w:hAnsi="Calibri" w:cs="Calibri"/>
                <w:i/>
                <w:szCs w:val="24"/>
              </w:rPr>
              <w:t>may</w:t>
            </w:r>
            <w:r w:rsidRPr="00C03267">
              <w:rPr>
                <w:rFonts w:ascii="Calibri" w:eastAsia="Calibri" w:hAnsi="Calibri" w:cs="Calibri"/>
                <w:i/>
                <w:szCs w:val="24"/>
              </w:rPr>
              <w:t xml:space="preserve"> make a judgement on the gravity of the incident and will apply the code of behaviour as deemed appropriate.</w:t>
            </w:r>
          </w:p>
        </w:tc>
      </w:tr>
    </w:tbl>
    <w:p w14:paraId="2895B96A" w14:textId="4BBBDADD" w:rsidR="008E23FE" w:rsidRDefault="008E23FE" w:rsidP="008E23FE"/>
    <w:p w14:paraId="00C82C14" w14:textId="491F3F00" w:rsidR="00EA6B97" w:rsidRDefault="00EA6B97" w:rsidP="008E23FE"/>
    <w:p w14:paraId="4EC0AE9A" w14:textId="77777777" w:rsidR="00EA6B97" w:rsidRDefault="00EA6B97" w:rsidP="008E23FE"/>
    <w:p w14:paraId="775FFF8F" w14:textId="38DC1114" w:rsidR="00D13FD4" w:rsidRDefault="00D13FD4" w:rsidP="008E23FE"/>
    <w:p w14:paraId="6D87F71E" w14:textId="14202559" w:rsidR="00D13FD4" w:rsidRDefault="00D13FD4" w:rsidP="008E23FE"/>
    <w:p w14:paraId="30458D17" w14:textId="77777777" w:rsidR="00D13FD4" w:rsidRDefault="00D13FD4" w:rsidP="008E23FE"/>
    <w:tbl>
      <w:tblPr>
        <w:tblStyle w:val="TableGrid"/>
        <w:tblW w:w="9634" w:type="dxa"/>
        <w:tblLook w:val="04A0" w:firstRow="1" w:lastRow="0" w:firstColumn="1" w:lastColumn="0" w:noHBand="0" w:noVBand="1"/>
      </w:tblPr>
      <w:tblGrid>
        <w:gridCol w:w="4390"/>
        <w:gridCol w:w="5244"/>
      </w:tblGrid>
      <w:tr w:rsidR="00A2722B" w:rsidRPr="00AB0CA1" w14:paraId="793737D5" w14:textId="77777777" w:rsidTr="00156705">
        <w:trPr>
          <w:trHeight w:val="841"/>
        </w:trPr>
        <w:tc>
          <w:tcPr>
            <w:tcW w:w="9634" w:type="dxa"/>
            <w:gridSpan w:val="2"/>
            <w:tcBorders>
              <w:bottom w:val="single" w:sz="4" w:space="0" w:color="auto"/>
            </w:tcBorders>
            <w:shd w:val="clear" w:color="auto" w:fill="FF0000"/>
            <w:vAlign w:val="center"/>
          </w:tcPr>
          <w:p w14:paraId="36D735C9" w14:textId="32B1B764" w:rsidR="00A2722B" w:rsidRPr="008E23FE" w:rsidRDefault="00A2722B" w:rsidP="008E23FE">
            <w:pPr>
              <w:autoSpaceDE w:val="0"/>
              <w:autoSpaceDN w:val="0"/>
              <w:adjustRightInd w:val="0"/>
              <w:jc w:val="center"/>
              <w:rPr>
                <w:rFonts w:asciiTheme="minorHAnsi" w:hAnsiTheme="minorHAnsi" w:cstheme="minorHAnsi"/>
                <w:b/>
                <w:sz w:val="32"/>
                <w:szCs w:val="32"/>
              </w:rPr>
            </w:pPr>
            <w:r>
              <w:rPr>
                <w:rFonts w:asciiTheme="minorHAnsi" w:hAnsiTheme="minorHAnsi" w:cstheme="minorHAnsi"/>
                <w:b/>
                <w:sz w:val="32"/>
                <w:szCs w:val="32"/>
              </w:rPr>
              <w:t>H</w:t>
            </w:r>
            <w:r w:rsidRPr="008E23FE">
              <w:rPr>
                <w:rFonts w:asciiTheme="minorHAnsi" w:hAnsiTheme="minorHAnsi" w:cstheme="minorHAnsi"/>
                <w:b/>
                <w:sz w:val="32"/>
                <w:szCs w:val="32"/>
              </w:rPr>
              <w:t>igh-</w:t>
            </w:r>
            <w:r>
              <w:rPr>
                <w:rFonts w:asciiTheme="minorHAnsi" w:hAnsiTheme="minorHAnsi" w:cstheme="minorHAnsi"/>
                <w:b/>
                <w:sz w:val="32"/>
                <w:szCs w:val="32"/>
              </w:rPr>
              <w:t>L</w:t>
            </w:r>
            <w:r w:rsidRPr="008E23FE">
              <w:rPr>
                <w:rFonts w:asciiTheme="minorHAnsi" w:hAnsiTheme="minorHAnsi" w:cstheme="minorHAnsi"/>
                <w:b/>
                <w:sz w:val="32"/>
                <w:szCs w:val="32"/>
              </w:rPr>
              <w:t xml:space="preserve">evel </w:t>
            </w:r>
            <w:r>
              <w:rPr>
                <w:rFonts w:asciiTheme="minorHAnsi" w:hAnsiTheme="minorHAnsi" w:cstheme="minorHAnsi"/>
                <w:b/>
                <w:sz w:val="32"/>
                <w:szCs w:val="32"/>
              </w:rPr>
              <w:t>B</w:t>
            </w:r>
            <w:r w:rsidRPr="008E23FE">
              <w:rPr>
                <w:rFonts w:asciiTheme="minorHAnsi" w:hAnsiTheme="minorHAnsi" w:cstheme="minorHAnsi"/>
                <w:b/>
                <w:sz w:val="32"/>
                <w:szCs w:val="32"/>
              </w:rPr>
              <w:t>ehaviour</w:t>
            </w:r>
          </w:p>
        </w:tc>
      </w:tr>
      <w:tr w:rsidR="00A2722B" w:rsidRPr="00A2722B" w14:paraId="4FC21439" w14:textId="77777777" w:rsidTr="00AE6446">
        <w:trPr>
          <w:trHeight w:val="841"/>
        </w:trPr>
        <w:tc>
          <w:tcPr>
            <w:tcW w:w="4390" w:type="dxa"/>
            <w:tcBorders>
              <w:top w:val="single" w:sz="4" w:space="0" w:color="auto"/>
              <w:left w:val="single" w:sz="4" w:space="0" w:color="auto"/>
              <w:bottom w:val="single" w:sz="4" w:space="0" w:color="auto"/>
              <w:right w:val="nil"/>
            </w:tcBorders>
            <w:shd w:val="clear" w:color="auto" w:fill="auto"/>
          </w:tcPr>
          <w:p w14:paraId="27D0F870" w14:textId="7B156D84" w:rsidR="005616BF" w:rsidRDefault="00A2722B"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Refusing to follow instructions</w:t>
            </w:r>
            <w:r w:rsidR="005616BF">
              <w:rPr>
                <w:rFonts w:cstheme="minorHAnsi"/>
                <w:sz w:val="24"/>
                <w:szCs w:val="24"/>
              </w:rPr>
              <w:t xml:space="preserve"> from staff</w:t>
            </w:r>
          </w:p>
          <w:p w14:paraId="35C018EF" w14:textId="20563F8E" w:rsidR="005616BF" w:rsidRDefault="005616BF"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sidRPr="008E23FE">
              <w:rPr>
                <w:rFonts w:cstheme="minorHAnsi"/>
                <w:sz w:val="24"/>
                <w:szCs w:val="24"/>
              </w:rPr>
              <w:t xml:space="preserve">Repeated truancy – dossing class </w:t>
            </w:r>
          </w:p>
          <w:p w14:paraId="171B2C54" w14:textId="25895388" w:rsidR="00A2722B" w:rsidRDefault="005616BF"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sidRPr="00A2722B">
              <w:rPr>
                <w:rFonts w:cstheme="minorHAnsi"/>
                <w:sz w:val="24"/>
                <w:szCs w:val="24"/>
              </w:rPr>
              <w:t>Repeated failure to attend class</w:t>
            </w:r>
          </w:p>
          <w:p w14:paraId="08806205" w14:textId="77777777" w:rsidR="00A2722B" w:rsidRPr="00AB0CA1" w:rsidRDefault="00A2722B"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Interfering with the property of staff or students</w:t>
            </w:r>
            <w:r w:rsidRPr="00AB0CA1">
              <w:rPr>
                <w:rFonts w:cstheme="minorHAnsi"/>
                <w:sz w:val="24"/>
                <w:szCs w:val="24"/>
              </w:rPr>
              <w:t xml:space="preserve"> </w:t>
            </w:r>
          </w:p>
          <w:p w14:paraId="403D0294" w14:textId="77777777" w:rsidR="00A2722B" w:rsidRPr="00AB0CA1" w:rsidRDefault="00A2722B"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sidRPr="00AB0CA1">
              <w:rPr>
                <w:rFonts w:cstheme="minorHAnsi"/>
                <w:sz w:val="24"/>
                <w:szCs w:val="24"/>
              </w:rPr>
              <w:t>Serious damage to property</w:t>
            </w:r>
          </w:p>
          <w:p w14:paraId="7F98BA68" w14:textId="77777777" w:rsidR="00A2722B" w:rsidRPr="009B08C7" w:rsidRDefault="00A2722B"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Stealing</w:t>
            </w:r>
          </w:p>
          <w:p w14:paraId="21343566" w14:textId="77777777" w:rsidR="00A2722B" w:rsidRDefault="00A2722B"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Vandalism</w:t>
            </w:r>
          </w:p>
          <w:p w14:paraId="6AF14938" w14:textId="18B98ACE" w:rsidR="00A2722B" w:rsidRDefault="00A2722B"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 xml:space="preserve">Swearing/abusive </w:t>
            </w:r>
            <w:r w:rsidR="00156CE2">
              <w:rPr>
                <w:rFonts w:cstheme="minorHAnsi"/>
                <w:sz w:val="24"/>
                <w:szCs w:val="24"/>
              </w:rPr>
              <w:t xml:space="preserve">language </w:t>
            </w:r>
            <w:r>
              <w:rPr>
                <w:rFonts w:cstheme="minorHAnsi"/>
                <w:sz w:val="24"/>
                <w:szCs w:val="24"/>
              </w:rPr>
              <w:t xml:space="preserve"> </w:t>
            </w:r>
          </w:p>
          <w:p w14:paraId="7D4C2EBD" w14:textId="77777777" w:rsidR="000F0EAE" w:rsidRDefault="00A2722B" w:rsidP="000F0EAE">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 xml:space="preserve">Aggressive or threatening behaviour / physical </w:t>
            </w:r>
            <w:r w:rsidR="005616BF">
              <w:rPr>
                <w:rFonts w:cstheme="minorHAnsi"/>
                <w:sz w:val="24"/>
                <w:szCs w:val="24"/>
              </w:rPr>
              <w:t>violence</w:t>
            </w:r>
            <w:r>
              <w:rPr>
                <w:rFonts w:cstheme="minorHAnsi"/>
                <w:sz w:val="24"/>
                <w:szCs w:val="24"/>
              </w:rPr>
              <w:t xml:space="preserve"> with another person</w:t>
            </w:r>
            <w:r w:rsidRPr="00AB0CA1">
              <w:rPr>
                <w:rFonts w:cstheme="minorHAnsi"/>
                <w:sz w:val="24"/>
                <w:szCs w:val="24"/>
              </w:rPr>
              <w:t xml:space="preserve">  </w:t>
            </w:r>
          </w:p>
          <w:p w14:paraId="244E7651" w14:textId="226B6FB1" w:rsidR="000F0EAE" w:rsidRDefault="000F0EAE" w:rsidP="000F0EAE">
            <w:pPr>
              <w:pStyle w:val="ListParagraph"/>
              <w:numPr>
                <w:ilvl w:val="0"/>
                <w:numId w:val="10"/>
              </w:numPr>
              <w:spacing w:line="240" w:lineRule="auto"/>
              <w:ind w:left="589"/>
              <w:rPr>
                <w:rFonts w:cstheme="minorHAnsi"/>
                <w:sz w:val="24"/>
                <w:szCs w:val="24"/>
              </w:rPr>
            </w:pPr>
            <w:r w:rsidRPr="000F0EAE">
              <w:rPr>
                <w:rFonts w:cstheme="minorHAnsi"/>
                <w:sz w:val="24"/>
                <w:szCs w:val="24"/>
              </w:rPr>
              <w:t>Endangering the safety or health of any member of the school community</w:t>
            </w:r>
          </w:p>
          <w:p w14:paraId="745BA37E" w14:textId="69CE242B" w:rsidR="000F0EAE" w:rsidRPr="000F0EAE" w:rsidRDefault="000F0EAE" w:rsidP="000F0EAE">
            <w:pPr>
              <w:pStyle w:val="ListParagraph"/>
              <w:spacing w:line="240" w:lineRule="auto"/>
              <w:ind w:left="589"/>
              <w:rPr>
                <w:rFonts w:cstheme="minorHAnsi"/>
                <w:sz w:val="24"/>
                <w:szCs w:val="24"/>
              </w:rPr>
            </w:pPr>
          </w:p>
        </w:tc>
        <w:tc>
          <w:tcPr>
            <w:tcW w:w="5244" w:type="dxa"/>
            <w:tcBorders>
              <w:top w:val="single" w:sz="4" w:space="0" w:color="auto"/>
              <w:left w:val="nil"/>
              <w:bottom w:val="single" w:sz="4" w:space="0" w:color="auto"/>
              <w:right w:val="single" w:sz="4" w:space="0" w:color="auto"/>
            </w:tcBorders>
            <w:shd w:val="clear" w:color="auto" w:fill="auto"/>
          </w:tcPr>
          <w:p w14:paraId="79814290" w14:textId="77777777" w:rsidR="005616BF" w:rsidRDefault="005616BF"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Accessing inappropriate online content on school devices</w:t>
            </w:r>
          </w:p>
          <w:p w14:paraId="144D8E96" w14:textId="335CF587" w:rsidR="005616BF" w:rsidRPr="008E23FE" w:rsidRDefault="005616BF"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sidRPr="007928CE">
              <w:rPr>
                <w:rFonts w:cstheme="minorHAnsi"/>
                <w:sz w:val="24"/>
                <w:szCs w:val="24"/>
              </w:rPr>
              <w:t xml:space="preserve">Taking photos or videos </w:t>
            </w:r>
            <w:r w:rsidRPr="008E23FE">
              <w:rPr>
                <w:rFonts w:cstheme="minorHAnsi"/>
                <w:sz w:val="24"/>
                <w:szCs w:val="24"/>
              </w:rPr>
              <w:t>of a member of the school community without permission</w:t>
            </w:r>
          </w:p>
          <w:p w14:paraId="1C70C85B" w14:textId="2AD815F7" w:rsidR="00A2722B" w:rsidRDefault="00A2722B"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 xml:space="preserve">Inappropriate </w:t>
            </w:r>
            <w:r w:rsidR="005616BF">
              <w:rPr>
                <w:rFonts w:cstheme="minorHAnsi"/>
                <w:sz w:val="24"/>
                <w:szCs w:val="24"/>
              </w:rPr>
              <w:t>p</w:t>
            </w:r>
            <w:r>
              <w:rPr>
                <w:rFonts w:cstheme="minorHAnsi"/>
                <w:sz w:val="24"/>
                <w:szCs w:val="24"/>
              </w:rPr>
              <w:t>osting</w:t>
            </w:r>
            <w:r w:rsidR="005616BF">
              <w:rPr>
                <w:rFonts w:cstheme="minorHAnsi"/>
                <w:sz w:val="24"/>
                <w:szCs w:val="24"/>
              </w:rPr>
              <w:t xml:space="preserve"> of </w:t>
            </w:r>
            <w:r>
              <w:rPr>
                <w:rFonts w:cstheme="minorHAnsi"/>
                <w:sz w:val="24"/>
                <w:szCs w:val="24"/>
              </w:rPr>
              <w:t>comments/photos/</w:t>
            </w:r>
            <w:r w:rsidR="005616BF">
              <w:rPr>
                <w:rFonts w:cstheme="minorHAnsi"/>
                <w:sz w:val="24"/>
                <w:szCs w:val="24"/>
              </w:rPr>
              <w:t xml:space="preserve"> videos/i</w:t>
            </w:r>
            <w:r w:rsidRPr="006E5BA3">
              <w:rPr>
                <w:rFonts w:cstheme="minorHAnsi"/>
                <w:sz w:val="24"/>
                <w:szCs w:val="24"/>
              </w:rPr>
              <w:t xml:space="preserve">nformation </w:t>
            </w:r>
            <w:r>
              <w:rPr>
                <w:rFonts w:cstheme="minorHAnsi"/>
                <w:sz w:val="24"/>
                <w:szCs w:val="24"/>
              </w:rPr>
              <w:t xml:space="preserve">on devices </w:t>
            </w:r>
            <w:r w:rsidRPr="006E5BA3">
              <w:rPr>
                <w:rFonts w:cstheme="minorHAnsi"/>
                <w:sz w:val="24"/>
                <w:szCs w:val="24"/>
              </w:rPr>
              <w:t xml:space="preserve">about </w:t>
            </w:r>
            <w:r>
              <w:rPr>
                <w:rFonts w:cstheme="minorHAnsi"/>
                <w:sz w:val="24"/>
                <w:szCs w:val="24"/>
              </w:rPr>
              <w:t>staff members</w:t>
            </w:r>
            <w:r w:rsidRPr="006E5BA3">
              <w:rPr>
                <w:rFonts w:cstheme="minorHAnsi"/>
                <w:sz w:val="24"/>
                <w:szCs w:val="24"/>
              </w:rPr>
              <w:t xml:space="preserve"> or other students  </w:t>
            </w:r>
          </w:p>
          <w:p w14:paraId="2DC2FACA" w14:textId="77777777" w:rsidR="00A2722B" w:rsidRPr="00AB0CA1" w:rsidRDefault="00A2722B"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Bullying and Cyberbullying</w:t>
            </w:r>
            <w:r w:rsidRPr="00AB0CA1">
              <w:rPr>
                <w:rFonts w:cstheme="minorHAnsi"/>
                <w:sz w:val="24"/>
                <w:szCs w:val="24"/>
              </w:rPr>
              <w:t xml:space="preserve">  </w:t>
            </w:r>
          </w:p>
          <w:p w14:paraId="454FDCE8" w14:textId="01C16DDB" w:rsidR="00A2722B" w:rsidRDefault="00A2722B"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sidRPr="008E23FE">
              <w:rPr>
                <w:rFonts w:cstheme="minorHAnsi"/>
                <w:sz w:val="24"/>
                <w:szCs w:val="24"/>
              </w:rPr>
              <w:t xml:space="preserve">Smoking/Vaping/Drug/alcohol related incidents  </w:t>
            </w:r>
          </w:p>
          <w:p w14:paraId="74A01664" w14:textId="711DBC18" w:rsidR="000F0EAE" w:rsidRDefault="000F0EAE"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sidRPr="000F0EAE">
              <w:rPr>
                <w:rFonts w:cstheme="minorHAnsi"/>
                <w:sz w:val="24"/>
                <w:szCs w:val="24"/>
              </w:rPr>
              <w:t>Tarnishing the professional reputation of members of the school</w:t>
            </w:r>
            <w:r>
              <w:rPr>
                <w:rFonts w:cstheme="minorHAnsi"/>
                <w:sz w:val="24"/>
                <w:szCs w:val="24"/>
              </w:rPr>
              <w:t xml:space="preserve"> community</w:t>
            </w:r>
          </w:p>
          <w:p w14:paraId="1CC5C72D" w14:textId="06C3D913" w:rsidR="000F0EAE" w:rsidRPr="008E23FE" w:rsidRDefault="000F0EAE" w:rsidP="00B75312">
            <w:pPr>
              <w:pStyle w:val="ListParagraph"/>
              <w:numPr>
                <w:ilvl w:val="0"/>
                <w:numId w:val="10"/>
              </w:numPr>
              <w:autoSpaceDE w:val="0"/>
              <w:autoSpaceDN w:val="0"/>
              <w:adjustRightInd w:val="0"/>
              <w:spacing w:after="120" w:line="240" w:lineRule="auto"/>
              <w:ind w:left="590"/>
              <w:contextualSpacing w:val="0"/>
              <w:rPr>
                <w:rFonts w:cstheme="minorHAnsi"/>
                <w:sz w:val="24"/>
                <w:szCs w:val="24"/>
              </w:rPr>
            </w:pPr>
            <w:r>
              <w:rPr>
                <w:rFonts w:cstheme="minorHAnsi"/>
                <w:sz w:val="24"/>
                <w:szCs w:val="24"/>
              </w:rPr>
              <w:t xml:space="preserve">Possession or brandishing an offensive weapon </w:t>
            </w:r>
          </w:p>
          <w:p w14:paraId="7A9C0D95" w14:textId="40DE9327" w:rsidR="00A2722B" w:rsidRPr="00A2722B" w:rsidRDefault="00A2722B" w:rsidP="005616BF">
            <w:pPr>
              <w:pStyle w:val="ListParagraph"/>
              <w:autoSpaceDE w:val="0"/>
              <w:autoSpaceDN w:val="0"/>
              <w:adjustRightInd w:val="0"/>
              <w:spacing w:after="120" w:line="240" w:lineRule="auto"/>
              <w:ind w:left="590"/>
              <w:contextualSpacing w:val="0"/>
              <w:rPr>
                <w:rFonts w:cstheme="minorHAnsi"/>
                <w:sz w:val="24"/>
                <w:szCs w:val="24"/>
              </w:rPr>
            </w:pPr>
          </w:p>
        </w:tc>
      </w:tr>
      <w:tr w:rsidR="00A2722B" w:rsidRPr="00A2722B" w14:paraId="01BF1B84" w14:textId="77777777" w:rsidTr="007970E6">
        <w:trPr>
          <w:trHeight w:val="841"/>
        </w:trPr>
        <w:tc>
          <w:tcPr>
            <w:tcW w:w="9634" w:type="dxa"/>
            <w:gridSpan w:val="2"/>
            <w:tcBorders>
              <w:top w:val="single" w:sz="4" w:space="0" w:color="auto"/>
              <w:bottom w:val="single" w:sz="4" w:space="0" w:color="auto"/>
            </w:tcBorders>
            <w:shd w:val="clear" w:color="auto" w:fill="FF0000"/>
            <w:vAlign w:val="center"/>
          </w:tcPr>
          <w:p w14:paraId="610B18B1" w14:textId="56018823" w:rsidR="00A2722B" w:rsidRDefault="007970E6" w:rsidP="007970E6">
            <w:pPr>
              <w:pStyle w:val="ListParagraph"/>
              <w:autoSpaceDE w:val="0"/>
              <w:autoSpaceDN w:val="0"/>
              <w:adjustRightInd w:val="0"/>
              <w:spacing w:after="120" w:line="240" w:lineRule="auto"/>
              <w:ind w:left="590"/>
              <w:contextualSpacing w:val="0"/>
              <w:jc w:val="center"/>
              <w:rPr>
                <w:rFonts w:cstheme="minorHAnsi"/>
                <w:sz w:val="24"/>
                <w:szCs w:val="24"/>
              </w:rPr>
            </w:pPr>
            <w:r>
              <w:rPr>
                <w:rFonts w:cstheme="minorHAnsi"/>
                <w:b/>
                <w:sz w:val="32"/>
                <w:szCs w:val="32"/>
              </w:rPr>
              <w:t xml:space="preserve">High-Level </w:t>
            </w:r>
            <w:r w:rsidR="00A2722B">
              <w:rPr>
                <w:rFonts w:cstheme="minorHAnsi"/>
                <w:b/>
                <w:sz w:val="32"/>
                <w:szCs w:val="32"/>
              </w:rPr>
              <w:t>Responses *</w:t>
            </w:r>
          </w:p>
        </w:tc>
      </w:tr>
      <w:tr w:rsidR="008E23FE" w:rsidRPr="008F673D" w14:paraId="241D3BB8" w14:textId="77777777" w:rsidTr="00156CE2">
        <w:trPr>
          <w:trHeight w:val="3700"/>
        </w:trPr>
        <w:tc>
          <w:tcPr>
            <w:tcW w:w="4390" w:type="dxa"/>
            <w:tcBorders>
              <w:top w:val="single" w:sz="4" w:space="0" w:color="auto"/>
              <w:left w:val="single" w:sz="4" w:space="0" w:color="auto"/>
              <w:bottom w:val="single" w:sz="4" w:space="0" w:color="auto"/>
              <w:right w:val="nil"/>
            </w:tcBorders>
            <w:shd w:val="clear" w:color="auto" w:fill="FFFFFF" w:themeFill="background1"/>
          </w:tcPr>
          <w:p w14:paraId="465B4C91" w14:textId="3D5B3927" w:rsidR="00AE6446" w:rsidRDefault="00AE6446" w:rsidP="00B75312">
            <w:pPr>
              <w:pStyle w:val="ListParagraph"/>
              <w:numPr>
                <w:ilvl w:val="0"/>
                <w:numId w:val="10"/>
              </w:numPr>
              <w:autoSpaceDE w:val="0"/>
              <w:autoSpaceDN w:val="0"/>
              <w:adjustRightInd w:val="0"/>
              <w:spacing w:before="120" w:after="120" w:line="240" w:lineRule="auto"/>
              <w:ind w:left="593" w:hanging="357"/>
              <w:contextualSpacing w:val="0"/>
              <w:rPr>
                <w:rFonts w:cstheme="minorHAnsi"/>
                <w:sz w:val="24"/>
                <w:szCs w:val="24"/>
              </w:rPr>
            </w:pPr>
            <w:r>
              <w:rPr>
                <w:rFonts w:cstheme="minorHAnsi"/>
                <w:sz w:val="24"/>
                <w:szCs w:val="24"/>
              </w:rPr>
              <w:t>Restorative practices</w:t>
            </w:r>
          </w:p>
          <w:p w14:paraId="5C295548" w14:textId="1EAF4E4B" w:rsidR="00A2722B" w:rsidRPr="00AB0CA1" w:rsidRDefault="00A2722B" w:rsidP="00B75312">
            <w:pPr>
              <w:pStyle w:val="ListParagraph"/>
              <w:numPr>
                <w:ilvl w:val="0"/>
                <w:numId w:val="10"/>
              </w:numPr>
              <w:autoSpaceDE w:val="0"/>
              <w:autoSpaceDN w:val="0"/>
              <w:adjustRightInd w:val="0"/>
              <w:spacing w:before="120" w:after="120" w:line="240" w:lineRule="auto"/>
              <w:ind w:left="593" w:hanging="357"/>
              <w:contextualSpacing w:val="0"/>
              <w:rPr>
                <w:rFonts w:cstheme="minorHAnsi"/>
                <w:sz w:val="24"/>
                <w:szCs w:val="24"/>
              </w:rPr>
            </w:pPr>
            <w:r w:rsidRPr="00AB0CA1">
              <w:rPr>
                <w:rFonts w:cstheme="minorHAnsi"/>
                <w:sz w:val="24"/>
                <w:szCs w:val="24"/>
              </w:rPr>
              <w:t>Direct referral to Year</w:t>
            </w:r>
            <w:r>
              <w:rPr>
                <w:rFonts w:cstheme="minorHAnsi"/>
                <w:sz w:val="24"/>
                <w:szCs w:val="24"/>
              </w:rPr>
              <w:t xml:space="preserve"> </w:t>
            </w:r>
            <w:r w:rsidRPr="00AB0CA1">
              <w:rPr>
                <w:rFonts w:cstheme="minorHAnsi"/>
                <w:sz w:val="24"/>
                <w:szCs w:val="24"/>
              </w:rPr>
              <w:t>Head/DP/Principal</w:t>
            </w:r>
          </w:p>
          <w:p w14:paraId="38B99BC6" w14:textId="77777777" w:rsidR="00A2722B" w:rsidRDefault="00A2722B" w:rsidP="00B75312">
            <w:pPr>
              <w:pStyle w:val="ListParagraph"/>
              <w:numPr>
                <w:ilvl w:val="0"/>
                <w:numId w:val="10"/>
              </w:numPr>
              <w:autoSpaceDE w:val="0"/>
              <w:autoSpaceDN w:val="0"/>
              <w:adjustRightInd w:val="0"/>
              <w:spacing w:before="120" w:after="120" w:line="240" w:lineRule="auto"/>
              <w:ind w:left="593" w:hanging="357"/>
              <w:contextualSpacing w:val="0"/>
              <w:rPr>
                <w:rFonts w:cstheme="minorHAnsi"/>
                <w:sz w:val="24"/>
                <w:szCs w:val="24"/>
              </w:rPr>
            </w:pPr>
            <w:r>
              <w:rPr>
                <w:rFonts w:cstheme="minorHAnsi"/>
                <w:sz w:val="24"/>
                <w:szCs w:val="24"/>
              </w:rPr>
              <w:t>Contact home</w:t>
            </w:r>
            <w:r w:rsidRPr="00AB0CA1">
              <w:rPr>
                <w:rFonts w:cstheme="minorHAnsi"/>
                <w:sz w:val="24"/>
                <w:szCs w:val="24"/>
              </w:rPr>
              <w:t xml:space="preserve"> </w:t>
            </w:r>
            <w:r>
              <w:rPr>
                <w:rFonts w:cstheme="minorHAnsi"/>
                <w:sz w:val="24"/>
                <w:szCs w:val="24"/>
              </w:rPr>
              <w:t>and send home by middle or senior management</w:t>
            </w:r>
          </w:p>
          <w:p w14:paraId="4399D4FE" w14:textId="77777777" w:rsidR="00A2722B" w:rsidRDefault="00A2722B" w:rsidP="00B75312">
            <w:pPr>
              <w:pStyle w:val="ListParagraph"/>
              <w:numPr>
                <w:ilvl w:val="0"/>
                <w:numId w:val="10"/>
              </w:numPr>
              <w:autoSpaceDE w:val="0"/>
              <w:autoSpaceDN w:val="0"/>
              <w:adjustRightInd w:val="0"/>
              <w:spacing w:before="120" w:after="120" w:line="240" w:lineRule="auto"/>
              <w:ind w:left="593" w:hanging="357"/>
              <w:contextualSpacing w:val="0"/>
              <w:rPr>
                <w:rFonts w:cstheme="minorHAnsi"/>
                <w:sz w:val="24"/>
                <w:szCs w:val="24"/>
              </w:rPr>
            </w:pPr>
            <w:r>
              <w:rPr>
                <w:rFonts w:cstheme="minorHAnsi"/>
                <w:sz w:val="24"/>
                <w:szCs w:val="24"/>
              </w:rPr>
              <w:t>Parent and Student meet with Year Head/Deputy Principal/Principal when student returns following suspension or being sent home</w:t>
            </w:r>
          </w:p>
          <w:p w14:paraId="2EEF056E" w14:textId="5F36AEEF" w:rsidR="008E23FE" w:rsidRPr="00156CE2" w:rsidRDefault="00A2722B" w:rsidP="00156CE2">
            <w:pPr>
              <w:pStyle w:val="ListParagraph"/>
              <w:numPr>
                <w:ilvl w:val="0"/>
                <w:numId w:val="10"/>
              </w:numPr>
              <w:autoSpaceDE w:val="0"/>
              <w:autoSpaceDN w:val="0"/>
              <w:adjustRightInd w:val="0"/>
              <w:spacing w:before="120" w:after="120" w:line="240" w:lineRule="auto"/>
              <w:ind w:left="593" w:hanging="357"/>
              <w:contextualSpacing w:val="0"/>
              <w:rPr>
                <w:rFonts w:cstheme="minorHAnsi"/>
                <w:sz w:val="24"/>
                <w:szCs w:val="24"/>
              </w:rPr>
            </w:pPr>
            <w:r>
              <w:rPr>
                <w:rFonts w:cstheme="minorHAnsi"/>
                <w:sz w:val="24"/>
                <w:szCs w:val="24"/>
              </w:rPr>
              <w:t>Report Card</w:t>
            </w:r>
          </w:p>
        </w:tc>
        <w:tc>
          <w:tcPr>
            <w:tcW w:w="5244" w:type="dxa"/>
            <w:tcBorders>
              <w:top w:val="single" w:sz="4" w:space="0" w:color="auto"/>
              <w:left w:val="nil"/>
              <w:bottom w:val="single" w:sz="4" w:space="0" w:color="auto"/>
              <w:right w:val="single" w:sz="4" w:space="0" w:color="auto"/>
            </w:tcBorders>
            <w:shd w:val="clear" w:color="auto" w:fill="FFFFFF" w:themeFill="background1"/>
          </w:tcPr>
          <w:p w14:paraId="50A5FF01" w14:textId="272C98D7" w:rsidR="00156CE2" w:rsidRDefault="00156CE2" w:rsidP="00B75312">
            <w:pPr>
              <w:pStyle w:val="ListParagraph"/>
              <w:numPr>
                <w:ilvl w:val="0"/>
                <w:numId w:val="10"/>
              </w:numPr>
              <w:autoSpaceDE w:val="0"/>
              <w:autoSpaceDN w:val="0"/>
              <w:adjustRightInd w:val="0"/>
              <w:spacing w:before="120" w:after="120" w:line="240" w:lineRule="auto"/>
              <w:ind w:left="589" w:hanging="357"/>
              <w:contextualSpacing w:val="0"/>
              <w:rPr>
                <w:rFonts w:cstheme="minorHAnsi"/>
                <w:sz w:val="24"/>
                <w:szCs w:val="24"/>
              </w:rPr>
            </w:pPr>
            <w:r>
              <w:rPr>
                <w:rFonts w:cstheme="minorHAnsi"/>
                <w:sz w:val="24"/>
                <w:szCs w:val="24"/>
              </w:rPr>
              <w:t>Behaviour Contract</w:t>
            </w:r>
          </w:p>
          <w:p w14:paraId="456878D8" w14:textId="210ED249" w:rsidR="00AE6446" w:rsidRDefault="00AE6446" w:rsidP="00B75312">
            <w:pPr>
              <w:pStyle w:val="ListParagraph"/>
              <w:numPr>
                <w:ilvl w:val="0"/>
                <w:numId w:val="10"/>
              </w:numPr>
              <w:autoSpaceDE w:val="0"/>
              <w:autoSpaceDN w:val="0"/>
              <w:adjustRightInd w:val="0"/>
              <w:spacing w:before="120" w:after="120" w:line="240" w:lineRule="auto"/>
              <w:ind w:left="589" w:hanging="357"/>
              <w:contextualSpacing w:val="0"/>
              <w:rPr>
                <w:rFonts w:cstheme="minorHAnsi"/>
                <w:sz w:val="24"/>
                <w:szCs w:val="24"/>
              </w:rPr>
            </w:pPr>
            <w:r>
              <w:rPr>
                <w:rFonts w:cstheme="minorHAnsi"/>
                <w:sz w:val="24"/>
                <w:szCs w:val="24"/>
              </w:rPr>
              <w:t>Suspension</w:t>
            </w:r>
          </w:p>
          <w:p w14:paraId="4C36FEEE" w14:textId="6FAC7098" w:rsidR="008E23FE" w:rsidRPr="007928CE" w:rsidRDefault="008E23FE" w:rsidP="00B75312">
            <w:pPr>
              <w:pStyle w:val="ListParagraph"/>
              <w:numPr>
                <w:ilvl w:val="0"/>
                <w:numId w:val="10"/>
              </w:numPr>
              <w:autoSpaceDE w:val="0"/>
              <w:autoSpaceDN w:val="0"/>
              <w:adjustRightInd w:val="0"/>
              <w:spacing w:before="120" w:after="120" w:line="240" w:lineRule="auto"/>
              <w:ind w:left="589" w:hanging="357"/>
              <w:contextualSpacing w:val="0"/>
              <w:rPr>
                <w:rFonts w:cstheme="minorHAnsi"/>
                <w:sz w:val="24"/>
                <w:szCs w:val="24"/>
              </w:rPr>
            </w:pPr>
            <w:r w:rsidRPr="007928CE">
              <w:rPr>
                <w:rFonts w:cstheme="minorHAnsi"/>
                <w:sz w:val="24"/>
                <w:szCs w:val="24"/>
              </w:rPr>
              <w:t xml:space="preserve">In-school suspension  </w:t>
            </w:r>
          </w:p>
          <w:p w14:paraId="09CBA68E" w14:textId="77777777" w:rsidR="008E23FE" w:rsidRDefault="008E23FE" w:rsidP="00B75312">
            <w:pPr>
              <w:pStyle w:val="ListParagraph"/>
              <w:numPr>
                <w:ilvl w:val="0"/>
                <w:numId w:val="10"/>
              </w:numPr>
              <w:autoSpaceDE w:val="0"/>
              <w:autoSpaceDN w:val="0"/>
              <w:adjustRightInd w:val="0"/>
              <w:spacing w:before="120" w:after="120" w:line="240" w:lineRule="auto"/>
              <w:ind w:left="589" w:hanging="357"/>
              <w:contextualSpacing w:val="0"/>
              <w:rPr>
                <w:rFonts w:cstheme="minorHAnsi"/>
                <w:sz w:val="24"/>
                <w:szCs w:val="24"/>
              </w:rPr>
            </w:pPr>
            <w:r>
              <w:rPr>
                <w:rFonts w:cstheme="minorHAnsi"/>
                <w:sz w:val="24"/>
                <w:szCs w:val="24"/>
              </w:rPr>
              <w:t>Out of school hours – Detention</w:t>
            </w:r>
          </w:p>
          <w:p w14:paraId="66FCF265" w14:textId="2F652C2D" w:rsidR="008E23FE" w:rsidRDefault="00EA6B97" w:rsidP="00B75312">
            <w:pPr>
              <w:pStyle w:val="ListParagraph"/>
              <w:numPr>
                <w:ilvl w:val="0"/>
                <w:numId w:val="10"/>
              </w:numPr>
              <w:autoSpaceDE w:val="0"/>
              <w:autoSpaceDN w:val="0"/>
              <w:adjustRightInd w:val="0"/>
              <w:spacing w:before="120" w:after="120" w:line="240" w:lineRule="auto"/>
              <w:ind w:left="589" w:hanging="357"/>
              <w:contextualSpacing w:val="0"/>
              <w:rPr>
                <w:rFonts w:cstheme="minorHAnsi"/>
                <w:sz w:val="24"/>
                <w:szCs w:val="24"/>
              </w:rPr>
            </w:pPr>
            <w:r>
              <w:rPr>
                <w:rFonts w:cstheme="minorHAnsi"/>
                <w:sz w:val="24"/>
                <w:szCs w:val="24"/>
              </w:rPr>
              <w:t>E</w:t>
            </w:r>
            <w:r w:rsidR="008E23FE">
              <w:rPr>
                <w:rFonts w:cstheme="minorHAnsi"/>
                <w:sz w:val="24"/>
                <w:szCs w:val="24"/>
              </w:rPr>
              <w:t>xpulsion</w:t>
            </w:r>
          </w:p>
          <w:p w14:paraId="487898BA" w14:textId="77777777" w:rsidR="008E23FE" w:rsidRDefault="008E23FE" w:rsidP="00B75312">
            <w:pPr>
              <w:pStyle w:val="ListParagraph"/>
              <w:numPr>
                <w:ilvl w:val="0"/>
                <w:numId w:val="10"/>
              </w:numPr>
              <w:autoSpaceDE w:val="0"/>
              <w:autoSpaceDN w:val="0"/>
              <w:adjustRightInd w:val="0"/>
              <w:spacing w:before="120" w:after="120" w:line="240" w:lineRule="auto"/>
              <w:ind w:left="589" w:hanging="357"/>
              <w:contextualSpacing w:val="0"/>
              <w:rPr>
                <w:rFonts w:cstheme="minorHAnsi"/>
                <w:sz w:val="24"/>
                <w:szCs w:val="24"/>
              </w:rPr>
            </w:pPr>
            <w:r>
              <w:rPr>
                <w:rFonts w:cstheme="minorHAnsi"/>
                <w:sz w:val="24"/>
                <w:szCs w:val="24"/>
              </w:rPr>
              <w:t>Referral to Gardai or other relevant services</w:t>
            </w:r>
          </w:p>
          <w:p w14:paraId="3A1DCBB9" w14:textId="2ABFBF36" w:rsidR="008E23FE" w:rsidRPr="00A2722B" w:rsidRDefault="008E23FE" w:rsidP="00B75312">
            <w:pPr>
              <w:pStyle w:val="ListParagraph"/>
              <w:numPr>
                <w:ilvl w:val="0"/>
                <w:numId w:val="10"/>
              </w:numPr>
              <w:autoSpaceDE w:val="0"/>
              <w:autoSpaceDN w:val="0"/>
              <w:adjustRightInd w:val="0"/>
              <w:spacing w:before="120" w:after="120" w:line="240" w:lineRule="auto"/>
              <w:ind w:left="589" w:hanging="357"/>
              <w:contextualSpacing w:val="0"/>
              <w:rPr>
                <w:rFonts w:cstheme="minorHAnsi"/>
                <w:sz w:val="24"/>
                <w:szCs w:val="24"/>
              </w:rPr>
            </w:pPr>
            <w:r>
              <w:rPr>
                <w:rFonts w:cstheme="minorHAnsi"/>
                <w:sz w:val="24"/>
                <w:szCs w:val="24"/>
              </w:rPr>
              <w:t xml:space="preserve">And any other sanction identified in the low or medium level behaviours – or in NEWB guidelines </w:t>
            </w:r>
            <w:r w:rsidR="00D41B39">
              <w:rPr>
                <w:rFonts w:cstheme="minorHAnsi"/>
                <w:sz w:val="24"/>
                <w:szCs w:val="24"/>
              </w:rPr>
              <w:t>where</w:t>
            </w:r>
            <w:r>
              <w:rPr>
                <w:rFonts w:cstheme="minorHAnsi"/>
                <w:sz w:val="24"/>
                <w:szCs w:val="24"/>
              </w:rPr>
              <w:t xml:space="preserve"> appropriate</w:t>
            </w:r>
          </w:p>
        </w:tc>
      </w:tr>
      <w:tr w:rsidR="00A2722B" w:rsidRPr="008F673D" w14:paraId="66EC06DA" w14:textId="77777777" w:rsidTr="00AE6446">
        <w:trPr>
          <w:trHeight w:val="838"/>
        </w:trPr>
        <w:tc>
          <w:tcPr>
            <w:tcW w:w="9634" w:type="dxa"/>
            <w:gridSpan w:val="2"/>
            <w:tcBorders>
              <w:top w:val="single" w:sz="4" w:space="0" w:color="auto"/>
            </w:tcBorders>
            <w:shd w:val="clear" w:color="auto" w:fill="FFFFFF" w:themeFill="background1"/>
          </w:tcPr>
          <w:p w14:paraId="28EEA992" w14:textId="413CC812" w:rsidR="00A2722B" w:rsidRPr="00A2722B" w:rsidRDefault="00A2722B" w:rsidP="00A2722B">
            <w:pPr>
              <w:pStyle w:val="ListParagraph"/>
              <w:autoSpaceDE w:val="0"/>
              <w:autoSpaceDN w:val="0"/>
              <w:adjustRightInd w:val="0"/>
              <w:spacing w:after="120" w:line="240" w:lineRule="auto"/>
              <w:ind w:left="589"/>
              <w:contextualSpacing w:val="0"/>
              <w:rPr>
                <w:rFonts w:cstheme="minorHAnsi"/>
                <w:sz w:val="24"/>
                <w:szCs w:val="24"/>
              </w:rPr>
            </w:pPr>
            <w:r w:rsidRPr="00A2722B">
              <w:rPr>
                <w:rFonts w:ascii="Calibri" w:eastAsia="Calibri" w:hAnsi="Calibri" w:cs="Calibri"/>
                <w:i/>
                <w:sz w:val="24"/>
                <w:szCs w:val="24"/>
              </w:rPr>
              <w:t>* Examples given are intended as a guide only and are not exhaustive. The principal, having considered the context and all other factors relevant to the incident/issue, may make a judgement on the gravity of the incident and will apply the code of behaviour as deemed appropriate.</w:t>
            </w:r>
          </w:p>
        </w:tc>
      </w:tr>
    </w:tbl>
    <w:p w14:paraId="61835B3E" w14:textId="61D63F08" w:rsidR="00962F91" w:rsidRPr="00653FD1" w:rsidRDefault="00962F91" w:rsidP="00B75312">
      <w:pPr>
        <w:pStyle w:val="Heading1"/>
        <w:numPr>
          <w:ilvl w:val="0"/>
          <w:numId w:val="9"/>
        </w:numPr>
        <w:ind w:left="426"/>
        <w:rPr>
          <w:rFonts w:asciiTheme="minorHAnsi" w:hAnsiTheme="minorHAnsi" w:cstheme="minorHAnsi"/>
          <w:sz w:val="36"/>
          <w:szCs w:val="36"/>
        </w:rPr>
      </w:pPr>
      <w:bookmarkStart w:id="3" w:name="_Hlk159584900"/>
      <w:r w:rsidRPr="00D61BC9">
        <w:rPr>
          <w:rFonts w:asciiTheme="minorHAnsi" w:hAnsiTheme="minorHAnsi" w:cstheme="minorHAnsi"/>
          <w:sz w:val="32"/>
          <w:szCs w:val="32"/>
        </w:rPr>
        <w:t>Suspension</w:t>
      </w:r>
    </w:p>
    <w:p w14:paraId="35FEF15A" w14:textId="267C7CA6" w:rsidR="006C30A2" w:rsidRPr="00C03267" w:rsidRDefault="00653FD1" w:rsidP="002E7EB4">
      <w:pPr>
        <w:ind w:left="426" w:firstLine="0"/>
        <w:rPr>
          <w:rFonts w:asciiTheme="minorHAnsi" w:hAnsiTheme="minorHAnsi" w:cstheme="minorHAnsi"/>
          <w:szCs w:val="24"/>
        </w:rPr>
      </w:pPr>
      <w:r w:rsidRPr="00C03267">
        <w:rPr>
          <w:rFonts w:asciiTheme="minorHAnsi" w:hAnsiTheme="minorHAnsi" w:cstheme="minorHAnsi"/>
          <w:szCs w:val="24"/>
        </w:rPr>
        <w:t xml:space="preserve">Suspension is only one strategy within this Code of Behaviour </w:t>
      </w:r>
      <w:r>
        <w:rPr>
          <w:rFonts w:asciiTheme="minorHAnsi" w:hAnsiTheme="minorHAnsi" w:cstheme="minorHAnsi"/>
          <w:szCs w:val="24"/>
        </w:rPr>
        <w:t>to</w:t>
      </w:r>
      <w:r w:rsidRPr="00C03267">
        <w:rPr>
          <w:rFonts w:asciiTheme="minorHAnsi" w:hAnsiTheme="minorHAnsi" w:cstheme="minorHAnsi"/>
          <w:szCs w:val="24"/>
        </w:rPr>
        <w:t xml:space="preserve"> respond</w:t>
      </w:r>
      <w:r>
        <w:rPr>
          <w:rFonts w:asciiTheme="minorHAnsi" w:hAnsiTheme="minorHAnsi" w:cstheme="minorHAnsi"/>
          <w:szCs w:val="24"/>
        </w:rPr>
        <w:t xml:space="preserve"> </w:t>
      </w:r>
      <w:r w:rsidRPr="00C03267">
        <w:rPr>
          <w:rFonts w:asciiTheme="minorHAnsi" w:hAnsiTheme="minorHAnsi" w:cstheme="minorHAnsi"/>
          <w:szCs w:val="24"/>
        </w:rPr>
        <w:t>to inappropriate behaviour.</w:t>
      </w:r>
      <w:r>
        <w:rPr>
          <w:rFonts w:asciiTheme="minorHAnsi" w:hAnsiTheme="minorHAnsi" w:cstheme="minorHAnsi"/>
          <w:szCs w:val="24"/>
        </w:rPr>
        <w:t xml:space="preserve"> </w:t>
      </w:r>
      <w:r w:rsidR="006C30A2" w:rsidRPr="00C03267">
        <w:rPr>
          <w:rFonts w:asciiTheme="minorHAnsi" w:hAnsiTheme="minorHAnsi" w:cstheme="minorHAnsi"/>
          <w:szCs w:val="24"/>
        </w:rPr>
        <w:t xml:space="preserve">The school authorities recognise that when all other strategies have been exhausted, suspension affords a student time to reflect on their behaviour, to acknowledge and accept responsibility for their behaviour and to accept the need for the behaviour to change. </w:t>
      </w:r>
    </w:p>
    <w:p w14:paraId="64CBB02D" w14:textId="7532ADDF" w:rsidR="006C30A2" w:rsidRPr="00C03267" w:rsidRDefault="006C30A2" w:rsidP="002E7EB4">
      <w:pPr>
        <w:ind w:left="426" w:firstLine="0"/>
        <w:rPr>
          <w:rFonts w:asciiTheme="minorHAnsi" w:hAnsiTheme="minorHAnsi" w:cstheme="minorHAnsi"/>
          <w:szCs w:val="24"/>
        </w:rPr>
      </w:pPr>
    </w:p>
    <w:p w14:paraId="54FDB55C" w14:textId="77777777" w:rsidR="00604BBF" w:rsidRDefault="00FB6D72" w:rsidP="002E7EB4">
      <w:pPr>
        <w:spacing w:after="160" w:line="259" w:lineRule="auto"/>
        <w:ind w:left="426" w:firstLine="0"/>
        <w:rPr>
          <w:rFonts w:ascii="Calibri" w:eastAsia="Calibri" w:hAnsi="Calibri"/>
          <w:color w:val="auto"/>
          <w:szCs w:val="24"/>
          <w:lang w:eastAsia="en-US"/>
        </w:rPr>
      </w:pPr>
      <w:r w:rsidRPr="00FB6D72">
        <w:rPr>
          <w:rFonts w:ascii="Calibri" w:eastAsia="Calibri" w:hAnsi="Calibri"/>
          <w:color w:val="auto"/>
          <w:szCs w:val="24"/>
          <w:lang w:eastAsia="en-US"/>
        </w:rPr>
        <w:t xml:space="preserve">In cases where students fail to observe the Code of Behaviour it is necessary, for the good of the school community as a whole, to impose sanctions on such students, including </w:t>
      </w:r>
      <w:r w:rsidR="00604BBF">
        <w:rPr>
          <w:rFonts w:ascii="Calibri" w:eastAsia="Calibri" w:hAnsi="Calibri"/>
          <w:color w:val="auto"/>
          <w:szCs w:val="24"/>
          <w:lang w:eastAsia="en-US"/>
        </w:rPr>
        <w:t>s</w:t>
      </w:r>
      <w:r w:rsidRPr="00FB6D72">
        <w:rPr>
          <w:rFonts w:ascii="Calibri" w:eastAsia="Calibri" w:hAnsi="Calibri"/>
          <w:color w:val="auto"/>
          <w:szCs w:val="24"/>
          <w:lang w:eastAsia="en-US"/>
        </w:rPr>
        <w:t xml:space="preserve">uspension where warranted. </w:t>
      </w:r>
    </w:p>
    <w:p w14:paraId="0F1DD785" w14:textId="46597E6B" w:rsidR="00FB6D72" w:rsidRPr="00FB6D72" w:rsidRDefault="00FB6D72" w:rsidP="002E7EB4">
      <w:pPr>
        <w:spacing w:after="160" w:line="259" w:lineRule="auto"/>
        <w:ind w:left="426" w:firstLine="0"/>
        <w:rPr>
          <w:rFonts w:ascii="Calibri" w:eastAsia="Calibri" w:hAnsi="Calibri"/>
          <w:color w:val="auto"/>
          <w:szCs w:val="24"/>
          <w:lang w:eastAsia="en-US"/>
        </w:rPr>
      </w:pPr>
      <w:r w:rsidRPr="00FB6D72">
        <w:rPr>
          <w:rFonts w:ascii="Calibri" w:eastAsia="Calibri" w:hAnsi="Calibri"/>
          <w:color w:val="auto"/>
          <w:szCs w:val="24"/>
          <w:lang w:eastAsia="en-US"/>
        </w:rPr>
        <w:t>Th</w:t>
      </w:r>
      <w:r w:rsidR="003B4886">
        <w:rPr>
          <w:rFonts w:ascii="Calibri" w:eastAsia="Calibri" w:hAnsi="Calibri"/>
          <w:color w:val="auto"/>
          <w:szCs w:val="24"/>
          <w:lang w:eastAsia="en-US"/>
        </w:rPr>
        <w:t xml:space="preserve">e Suspension and Expulsion policy </w:t>
      </w:r>
      <w:r w:rsidR="002E7EB4">
        <w:rPr>
          <w:rFonts w:ascii="Calibri" w:eastAsia="Calibri" w:hAnsi="Calibri"/>
          <w:color w:val="auto"/>
          <w:szCs w:val="24"/>
          <w:lang w:eastAsia="en-US"/>
        </w:rPr>
        <w:t>has been f</w:t>
      </w:r>
      <w:r w:rsidR="00604E40">
        <w:rPr>
          <w:rFonts w:ascii="Calibri" w:eastAsia="Calibri" w:hAnsi="Calibri"/>
          <w:color w:val="auto"/>
          <w:szCs w:val="24"/>
          <w:lang w:eastAsia="en-US"/>
        </w:rPr>
        <w:t xml:space="preserve">ormulated </w:t>
      </w:r>
      <w:r w:rsidR="002E7EB4">
        <w:rPr>
          <w:rFonts w:ascii="Calibri" w:eastAsia="Calibri" w:hAnsi="Calibri"/>
          <w:color w:val="auto"/>
          <w:szCs w:val="24"/>
          <w:lang w:eastAsia="en-US"/>
        </w:rPr>
        <w:t xml:space="preserve">in conjunction with the Code of Behaviour and it </w:t>
      </w:r>
      <w:r w:rsidRPr="00FB6D72">
        <w:rPr>
          <w:rFonts w:ascii="Calibri" w:eastAsia="Calibri" w:hAnsi="Calibri"/>
          <w:color w:val="auto"/>
          <w:szCs w:val="24"/>
          <w:lang w:eastAsia="en-US"/>
        </w:rPr>
        <w:t xml:space="preserve">outlines the school’s approach to </w:t>
      </w:r>
      <w:r w:rsidR="00604BBF">
        <w:rPr>
          <w:rFonts w:ascii="Calibri" w:eastAsia="Calibri" w:hAnsi="Calibri"/>
          <w:color w:val="auto"/>
          <w:szCs w:val="24"/>
          <w:lang w:eastAsia="en-US"/>
        </w:rPr>
        <w:t>s</w:t>
      </w:r>
      <w:r w:rsidRPr="00FB6D72">
        <w:rPr>
          <w:rFonts w:ascii="Calibri" w:eastAsia="Calibri" w:hAnsi="Calibri"/>
          <w:color w:val="auto"/>
          <w:szCs w:val="24"/>
          <w:lang w:eastAsia="en-US"/>
        </w:rPr>
        <w:t>uspension</w:t>
      </w:r>
      <w:r w:rsidR="002E7EB4">
        <w:rPr>
          <w:rFonts w:ascii="Calibri" w:eastAsia="Calibri" w:hAnsi="Calibri"/>
          <w:color w:val="auto"/>
          <w:szCs w:val="24"/>
          <w:lang w:eastAsia="en-US"/>
        </w:rPr>
        <w:t>.  The Suspension and Expulsion policy</w:t>
      </w:r>
      <w:r w:rsidRPr="00FB6D72">
        <w:rPr>
          <w:rFonts w:ascii="Calibri" w:eastAsia="Calibri" w:hAnsi="Calibri"/>
          <w:color w:val="auto"/>
          <w:szCs w:val="24"/>
          <w:lang w:eastAsia="en-US"/>
        </w:rPr>
        <w:t xml:space="preserve"> has been formulated taking due consideration of the rights and responsibilities inherent in the Education Act 1998, Education Welfare Act 2000, Equal Status Act 2000 and the principles of fairness and natural justice as outlined in the National Educational Welfare Board Guideline 2008.</w:t>
      </w:r>
    </w:p>
    <w:p w14:paraId="1059ADCD" w14:textId="77777777" w:rsidR="00227EF4" w:rsidRDefault="00227EF4" w:rsidP="00FB6D72">
      <w:pPr>
        <w:spacing w:after="160" w:line="259" w:lineRule="auto"/>
        <w:ind w:left="0" w:firstLine="0"/>
        <w:rPr>
          <w:rFonts w:ascii="Calibri" w:eastAsia="Calibri" w:hAnsi="Calibri"/>
          <w:b/>
          <w:color w:val="auto"/>
          <w:sz w:val="28"/>
          <w:szCs w:val="28"/>
          <w:lang w:eastAsia="en-US"/>
        </w:rPr>
      </w:pPr>
    </w:p>
    <w:p w14:paraId="040E5EA7" w14:textId="25A6B57B" w:rsidR="00A94484" w:rsidRDefault="00A94484" w:rsidP="00B75312">
      <w:pPr>
        <w:pStyle w:val="Heading1"/>
        <w:numPr>
          <w:ilvl w:val="0"/>
          <w:numId w:val="9"/>
        </w:numPr>
        <w:ind w:left="426"/>
        <w:rPr>
          <w:rFonts w:asciiTheme="minorHAnsi" w:hAnsiTheme="minorHAnsi" w:cstheme="minorHAnsi"/>
          <w:sz w:val="32"/>
          <w:szCs w:val="32"/>
        </w:rPr>
      </w:pPr>
      <w:r>
        <w:rPr>
          <w:rFonts w:asciiTheme="minorHAnsi" w:hAnsiTheme="minorHAnsi" w:cstheme="minorHAnsi"/>
          <w:sz w:val="32"/>
          <w:szCs w:val="32"/>
        </w:rPr>
        <w:t>Expulsion</w:t>
      </w:r>
    </w:p>
    <w:p w14:paraId="357D6E6D" w14:textId="450D1776" w:rsidR="00227EF4" w:rsidRDefault="00227EF4" w:rsidP="002E7EB4">
      <w:pPr>
        <w:spacing w:after="160" w:line="259" w:lineRule="auto"/>
        <w:ind w:left="426" w:firstLine="0"/>
        <w:rPr>
          <w:rFonts w:ascii="Calibri" w:eastAsia="Calibri" w:hAnsi="Calibri"/>
          <w:color w:val="auto"/>
          <w:szCs w:val="24"/>
          <w:lang w:eastAsia="en-US"/>
        </w:rPr>
      </w:pPr>
      <w:r w:rsidRPr="00227EF4">
        <w:rPr>
          <w:rFonts w:ascii="Calibri" w:eastAsia="Calibri" w:hAnsi="Calibri"/>
          <w:color w:val="auto"/>
          <w:szCs w:val="24"/>
          <w:lang w:eastAsia="en-US"/>
        </w:rPr>
        <w:t>Expulsion is the ultimate sanction imposed by the school on a student and as such, will only be exercised by the Board of Management in relation to cases of extreme indiscipline. In cases where the Principal is of the opinion that a student’s actions are such that expulsion should be considered, the Principal will refer the matter to the Board of Management. Given the severity of the potential sanction, the school, in accordance with the principles of natural justice, will investigate extreme indiscipline cases thoroughly in advance of any hearing that could result in expulsion.</w:t>
      </w:r>
    </w:p>
    <w:p w14:paraId="1C657D01" w14:textId="7A8BFF8F" w:rsidR="00604BBF" w:rsidRDefault="002E7EB4" w:rsidP="002E7EB4">
      <w:pPr>
        <w:spacing w:after="160" w:line="259" w:lineRule="auto"/>
        <w:ind w:left="426" w:firstLine="0"/>
        <w:rPr>
          <w:rFonts w:ascii="Calibri" w:eastAsia="Calibri" w:hAnsi="Calibri"/>
          <w:color w:val="auto"/>
          <w:szCs w:val="24"/>
          <w:lang w:eastAsia="en-US"/>
        </w:rPr>
      </w:pPr>
      <w:r w:rsidRPr="00FB6D72">
        <w:rPr>
          <w:rFonts w:ascii="Calibri" w:eastAsia="Calibri" w:hAnsi="Calibri"/>
          <w:color w:val="auto"/>
          <w:szCs w:val="24"/>
          <w:lang w:eastAsia="en-US"/>
        </w:rPr>
        <w:t>Th</w:t>
      </w:r>
      <w:r>
        <w:rPr>
          <w:rFonts w:ascii="Calibri" w:eastAsia="Calibri" w:hAnsi="Calibri"/>
          <w:color w:val="auto"/>
          <w:szCs w:val="24"/>
          <w:lang w:eastAsia="en-US"/>
        </w:rPr>
        <w:t xml:space="preserve">e Suspension and Expulsion policy has been formed in conjunction with the Code of Behaviour and it </w:t>
      </w:r>
      <w:r w:rsidRPr="00FB6D72">
        <w:rPr>
          <w:rFonts w:ascii="Calibri" w:eastAsia="Calibri" w:hAnsi="Calibri"/>
          <w:color w:val="auto"/>
          <w:szCs w:val="24"/>
          <w:lang w:eastAsia="en-US"/>
        </w:rPr>
        <w:t xml:space="preserve">outlines the school’s approach to </w:t>
      </w:r>
      <w:r>
        <w:rPr>
          <w:rFonts w:ascii="Calibri" w:eastAsia="Calibri" w:hAnsi="Calibri"/>
          <w:color w:val="auto"/>
          <w:szCs w:val="24"/>
          <w:lang w:eastAsia="en-US"/>
        </w:rPr>
        <w:t>expulsion.  The Suspension and Expulsion policy</w:t>
      </w:r>
      <w:r w:rsidRPr="00FB6D72">
        <w:rPr>
          <w:rFonts w:ascii="Calibri" w:eastAsia="Calibri" w:hAnsi="Calibri"/>
          <w:color w:val="auto"/>
          <w:szCs w:val="24"/>
          <w:lang w:eastAsia="en-US"/>
        </w:rPr>
        <w:t xml:space="preserve"> has been formulated taking due consideration of the rights and responsibilities inherent in the Education Act 1998, Education Welfare Act 2000, Equal Status Act 2000 and the principles of fairness and natural justice as outlined in the National Educational Welfare Board Guideline 2008.</w:t>
      </w:r>
    </w:p>
    <w:p w14:paraId="67D80310" w14:textId="5C2F2771" w:rsidR="007970E6" w:rsidRDefault="007970E6" w:rsidP="002E7EB4">
      <w:pPr>
        <w:spacing w:after="160" w:line="259" w:lineRule="auto"/>
        <w:ind w:left="426" w:firstLine="0"/>
        <w:rPr>
          <w:rFonts w:ascii="Calibri" w:eastAsia="Calibri" w:hAnsi="Calibri"/>
          <w:color w:val="auto"/>
          <w:szCs w:val="24"/>
          <w:lang w:eastAsia="en-US"/>
        </w:rPr>
      </w:pPr>
    </w:p>
    <w:p w14:paraId="18090EF1" w14:textId="77777777" w:rsidR="007970E6" w:rsidRDefault="007970E6" w:rsidP="002E7EB4">
      <w:pPr>
        <w:spacing w:after="160" w:line="259" w:lineRule="auto"/>
        <w:ind w:left="426" w:firstLine="0"/>
        <w:rPr>
          <w:rFonts w:ascii="Calibri" w:eastAsia="Calibri" w:hAnsi="Calibri"/>
          <w:color w:val="auto"/>
          <w:szCs w:val="24"/>
          <w:lang w:eastAsia="en-US"/>
        </w:rPr>
      </w:pPr>
    </w:p>
    <w:bookmarkEnd w:id="3"/>
    <w:p w14:paraId="14C2BBD4" w14:textId="23AECD80" w:rsidR="00C35715" w:rsidRPr="00A94484" w:rsidRDefault="00C35715" w:rsidP="00B75312">
      <w:pPr>
        <w:pStyle w:val="Heading1"/>
        <w:numPr>
          <w:ilvl w:val="0"/>
          <w:numId w:val="9"/>
        </w:numPr>
        <w:ind w:left="284"/>
        <w:rPr>
          <w:rFonts w:asciiTheme="minorHAnsi" w:hAnsiTheme="minorHAnsi" w:cstheme="minorHAnsi"/>
          <w:sz w:val="32"/>
          <w:szCs w:val="32"/>
        </w:rPr>
      </w:pPr>
      <w:r w:rsidRPr="00A94484">
        <w:rPr>
          <w:rFonts w:asciiTheme="minorHAnsi" w:hAnsiTheme="minorHAnsi" w:cstheme="minorHAnsi"/>
          <w:sz w:val="32"/>
          <w:szCs w:val="32"/>
        </w:rPr>
        <w:t>Evaluation</w:t>
      </w:r>
      <w:r w:rsidR="00A94484">
        <w:rPr>
          <w:rFonts w:asciiTheme="minorHAnsi" w:hAnsiTheme="minorHAnsi" w:cstheme="minorHAnsi"/>
          <w:sz w:val="32"/>
          <w:szCs w:val="32"/>
        </w:rPr>
        <w:t xml:space="preserve"> and </w:t>
      </w:r>
      <w:r w:rsidRPr="00A94484">
        <w:rPr>
          <w:rFonts w:asciiTheme="minorHAnsi" w:hAnsiTheme="minorHAnsi" w:cstheme="minorHAnsi"/>
          <w:sz w:val="32"/>
          <w:szCs w:val="32"/>
        </w:rPr>
        <w:t xml:space="preserve">Review </w:t>
      </w:r>
    </w:p>
    <w:p w14:paraId="0DAC6AF1" w14:textId="086FF155" w:rsidR="00C35715" w:rsidRDefault="00C35715" w:rsidP="003B3949">
      <w:pPr>
        <w:spacing w:after="272"/>
        <w:ind w:left="434"/>
        <w:rPr>
          <w:rFonts w:asciiTheme="minorHAnsi" w:hAnsiTheme="minorHAnsi" w:cstheme="minorHAnsi"/>
          <w:b/>
        </w:rPr>
      </w:pPr>
      <w:r w:rsidRPr="00B12C04">
        <w:rPr>
          <w:rFonts w:asciiTheme="minorHAnsi" w:hAnsiTheme="minorHAnsi" w:cstheme="minorHAnsi"/>
        </w:rPr>
        <w:t xml:space="preserve">The Code of Positive Behaviour is evaluated by the Principal on an on-going basis, drawing on the experience and views of and consultation with students, teachers, staff and parents. The Principal will prepare and implement an action plan for annual review </w:t>
      </w:r>
      <w:r w:rsidR="003B3949">
        <w:rPr>
          <w:rFonts w:asciiTheme="minorHAnsi" w:hAnsiTheme="minorHAnsi" w:cstheme="minorHAnsi"/>
        </w:rPr>
        <w:t>a</w:t>
      </w:r>
      <w:r w:rsidRPr="00B12C04">
        <w:rPr>
          <w:rFonts w:asciiTheme="minorHAnsi" w:hAnsiTheme="minorHAnsi" w:cstheme="minorHAnsi"/>
        </w:rPr>
        <w:t xml:space="preserve">nd </w:t>
      </w:r>
      <w:r w:rsidR="003B3949">
        <w:rPr>
          <w:rFonts w:asciiTheme="minorHAnsi" w:hAnsiTheme="minorHAnsi" w:cstheme="minorHAnsi"/>
        </w:rPr>
        <w:t>update</w:t>
      </w:r>
      <w:r w:rsidRPr="00B12C04">
        <w:rPr>
          <w:rFonts w:asciiTheme="minorHAnsi" w:hAnsiTheme="minorHAnsi" w:cstheme="minorHAnsi"/>
        </w:rPr>
        <w:t xml:space="preserve"> of the code.</w:t>
      </w:r>
      <w:r w:rsidRPr="00B12C04">
        <w:rPr>
          <w:rFonts w:asciiTheme="minorHAnsi" w:hAnsiTheme="minorHAnsi" w:cstheme="minorHAnsi"/>
          <w:b/>
        </w:rPr>
        <w:t xml:space="preserve"> </w:t>
      </w:r>
    </w:p>
    <w:p w14:paraId="498A0A78" w14:textId="1B74474B" w:rsidR="003B3949" w:rsidRDefault="003B3949" w:rsidP="003B3949">
      <w:pPr>
        <w:spacing w:after="0"/>
        <w:ind w:left="436" w:hanging="11"/>
        <w:rPr>
          <w:rFonts w:asciiTheme="minorHAnsi" w:hAnsiTheme="minorHAnsi" w:cstheme="minorHAnsi"/>
        </w:rPr>
      </w:pPr>
    </w:p>
    <w:p w14:paraId="56DFD486" w14:textId="77777777" w:rsidR="00227EF4" w:rsidRPr="00B12C04" w:rsidRDefault="00227EF4" w:rsidP="003B3949">
      <w:pPr>
        <w:spacing w:after="0"/>
        <w:ind w:left="436" w:hanging="11"/>
        <w:rPr>
          <w:rFonts w:asciiTheme="minorHAnsi" w:hAnsiTheme="minorHAnsi" w:cstheme="minorHAnsi"/>
        </w:rPr>
      </w:pPr>
    </w:p>
    <w:p w14:paraId="12AE77F0" w14:textId="3F446A27" w:rsidR="00C35715" w:rsidRPr="00A94484" w:rsidRDefault="00C35715" w:rsidP="00B75312">
      <w:pPr>
        <w:pStyle w:val="Heading1"/>
        <w:numPr>
          <w:ilvl w:val="0"/>
          <w:numId w:val="9"/>
        </w:numPr>
        <w:spacing w:after="0"/>
        <w:ind w:left="426" w:hanging="491"/>
        <w:rPr>
          <w:rFonts w:asciiTheme="minorHAnsi" w:hAnsiTheme="minorHAnsi" w:cstheme="minorHAnsi"/>
          <w:sz w:val="32"/>
          <w:szCs w:val="32"/>
        </w:rPr>
      </w:pPr>
      <w:r w:rsidRPr="00A94484">
        <w:rPr>
          <w:rFonts w:asciiTheme="minorHAnsi" w:hAnsiTheme="minorHAnsi" w:cstheme="minorHAnsi"/>
          <w:sz w:val="32"/>
          <w:szCs w:val="32"/>
        </w:rPr>
        <w:t xml:space="preserve">Adoption </w:t>
      </w:r>
    </w:p>
    <w:p w14:paraId="4A3BE909" w14:textId="77777777" w:rsidR="00C35715" w:rsidRPr="00B12C04" w:rsidRDefault="00C35715" w:rsidP="00C35715">
      <w:pPr>
        <w:spacing w:after="0" w:line="259" w:lineRule="auto"/>
        <w:ind w:left="722" w:firstLine="0"/>
        <w:rPr>
          <w:rFonts w:asciiTheme="minorHAnsi" w:hAnsiTheme="minorHAnsi" w:cstheme="minorHAnsi"/>
        </w:rPr>
      </w:pPr>
      <w:r w:rsidRPr="00B12C04">
        <w:rPr>
          <w:rFonts w:asciiTheme="minorHAnsi" w:hAnsiTheme="minorHAnsi" w:cstheme="minorHAnsi"/>
          <w:b/>
        </w:rPr>
        <w:t xml:space="preserve"> </w:t>
      </w:r>
      <w:r w:rsidRPr="00B12C04">
        <w:rPr>
          <w:rFonts w:asciiTheme="minorHAnsi" w:hAnsiTheme="minorHAnsi" w:cstheme="minorHAnsi"/>
        </w:rPr>
        <w:t xml:space="preserve"> </w:t>
      </w:r>
    </w:p>
    <w:p w14:paraId="65A0FE6E" w14:textId="4348A97E" w:rsidR="00C35715" w:rsidRPr="003B3949" w:rsidRDefault="00C35715" w:rsidP="00B75312">
      <w:pPr>
        <w:numPr>
          <w:ilvl w:val="0"/>
          <w:numId w:val="5"/>
        </w:numPr>
        <w:spacing w:after="0"/>
        <w:ind w:left="993" w:hanging="240"/>
        <w:rPr>
          <w:rFonts w:asciiTheme="minorHAnsi" w:hAnsiTheme="minorHAnsi" w:cstheme="minorHAnsi"/>
        </w:rPr>
      </w:pPr>
      <w:r w:rsidRPr="00B12C04">
        <w:rPr>
          <w:rFonts w:asciiTheme="minorHAnsi" w:hAnsiTheme="minorHAnsi" w:cstheme="minorHAnsi"/>
        </w:rPr>
        <w:t xml:space="preserve">This policy was adopted by The Board of Management </w:t>
      </w:r>
      <w:r w:rsidR="00DA5880" w:rsidRPr="00B12C04">
        <w:rPr>
          <w:rFonts w:asciiTheme="minorHAnsi" w:hAnsiTheme="minorHAnsi" w:cstheme="minorHAnsi"/>
        </w:rPr>
        <w:t xml:space="preserve">on </w:t>
      </w:r>
      <w:r w:rsidR="00463310">
        <w:rPr>
          <w:rFonts w:asciiTheme="minorHAnsi" w:hAnsiTheme="minorHAnsi" w:cstheme="minorHAnsi"/>
        </w:rPr>
        <w:t>19</w:t>
      </w:r>
      <w:r w:rsidR="00463310" w:rsidRPr="00463310">
        <w:rPr>
          <w:rFonts w:asciiTheme="minorHAnsi" w:hAnsiTheme="minorHAnsi" w:cstheme="minorHAnsi"/>
          <w:vertAlign w:val="superscript"/>
        </w:rPr>
        <w:t>th</w:t>
      </w:r>
      <w:r w:rsidR="00463310">
        <w:rPr>
          <w:rFonts w:asciiTheme="minorHAnsi" w:hAnsiTheme="minorHAnsi" w:cstheme="minorHAnsi"/>
        </w:rPr>
        <w:t xml:space="preserve"> March 2024</w:t>
      </w:r>
    </w:p>
    <w:p w14:paraId="4732D2BA" w14:textId="77777777" w:rsidR="00C35715" w:rsidRPr="00B12C04" w:rsidRDefault="00C35715" w:rsidP="003B3949">
      <w:pPr>
        <w:spacing w:after="0"/>
        <w:ind w:left="993" w:firstLine="0"/>
        <w:rPr>
          <w:rFonts w:asciiTheme="minorHAnsi" w:hAnsiTheme="minorHAnsi" w:cstheme="minorHAnsi"/>
        </w:rPr>
      </w:pPr>
    </w:p>
    <w:p w14:paraId="6C4DA131" w14:textId="33F22E80" w:rsidR="00C35715" w:rsidRDefault="00C35715" w:rsidP="00B75312">
      <w:pPr>
        <w:numPr>
          <w:ilvl w:val="0"/>
          <w:numId w:val="5"/>
        </w:numPr>
        <w:spacing w:after="0"/>
        <w:ind w:left="993" w:hanging="240"/>
        <w:rPr>
          <w:rFonts w:asciiTheme="minorHAnsi" w:hAnsiTheme="minorHAnsi" w:cstheme="minorHAnsi"/>
        </w:rPr>
      </w:pPr>
      <w:r w:rsidRPr="00B12C04">
        <w:rPr>
          <w:rFonts w:asciiTheme="minorHAnsi" w:hAnsiTheme="minorHAnsi" w:cstheme="minorHAnsi"/>
        </w:rPr>
        <w:t xml:space="preserve">This policy has been made available to school personnel, Student Council, Parents' Association, and has been published on the school website. A copy will be made available to the Department of Education and to the </w:t>
      </w:r>
      <w:r w:rsidR="00C52AF9">
        <w:rPr>
          <w:rFonts w:asciiTheme="minorHAnsi" w:hAnsiTheme="minorHAnsi" w:cstheme="minorHAnsi"/>
        </w:rPr>
        <w:t>Trustees</w:t>
      </w:r>
      <w:r w:rsidR="00227EF4">
        <w:rPr>
          <w:rFonts w:asciiTheme="minorHAnsi" w:hAnsiTheme="minorHAnsi" w:cstheme="minorHAnsi"/>
        </w:rPr>
        <w:t>,</w:t>
      </w:r>
      <w:r w:rsidRPr="00B12C04">
        <w:rPr>
          <w:rFonts w:asciiTheme="minorHAnsi" w:hAnsiTheme="minorHAnsi" w:cstheme="minorHAnsi"/>
        </w:rPr>
        <w:t xml:space="preserve"> if requested</w:t>
      </w:r>
      <w:r w:rsidR="00CC3A57">
        <w:rPr>
          <w:rFonts w:asciiTheme="minorHAnsi" w:hAnsiTheme="minorHAnsi" w:cstheme="minorHAnsi"/>
        </w:rPr>
        <w:t>.</w:t>
      </w:r>
      <w:r w:rsidRPr="00B12C04">
        <w:rPr>
          <w:rFonts w:asciiTheme="minorHAnsi" w:hAnsiTheme="minorHAnsi" w:cstheme="minorHAnsi"/>
        </w:rPr>
        <w:t xml:space="preserve"> </w:t>
      </w:r>
    </w:p>
    <w:p w14:paraId="1FEF7211" w14:textId="77777777" w:rsidR="00C35715" w:rsidRPr="00B12C04" w:rsidRDefault="00C35715" w:rsidP="003B3949">
      <w:pPr>
        <w:spacing w:after="0"/>
        <w:ind w:left="993" w:firstLine="0"/>
        <w:rPr>
          <w:rFonts w:asciiTheme="minorHAnsi" w:hAnsiTheme="minorHAnsi" w:cstheme="minorHAnsi"/>
        </w:rPr>
      </w:pPr>
    </w:p>
    <w:p w14:paraId="792DCFD4" w14:textId="3FF7B976" w:rsidR="00C35715" w:rsidRDefault="00C35715" w:rsidP="00B75312">
      <w:pPr>
        <w:numPr>
          <w:ilvl w:val="0"/>
          <w:numId w:val="5"/>
        </w:numPr>
        <w:spacing w:after="0"/>
        <w:ind w:left="993" w:hanging="240"/>
        <w:rPr>
          <w:rFonts w:asciiTheme="minorHAnsi" w:hAnsiTheme="minorHAnsi" w:cstheme="minorHAnsi"/>
        </w:rPr>
      </w:pPr>
      <w:r w:rsidRPr="00B12C04">
        <w:rPr>
          <w:rFonts w:asciiTheme="minorHAnsi" w:hAnsiTheme="minorHAnsi" w:cstheme="minorHAnsi"/>
        </w:rPr>
        <w:t xml:space="preserve">This policy and its implementation will be reviewed by the Board of Management once in every school year. Written notification of the completion of this review will be provided to school personnel and Parents' Association and will be published on the school website.  </w:t>
      </w:r>
    </w:p>
    <w:p w14:paraId="1D92C20E" w14:textId="77777777" w:rsidR="00C35715" w:rsidRPr="00B12C04" w:rsidRDefault="00C35715" w:rsidP="003B3949">
      <w:pPr>
        <w:spacing w:after="0"/>
        <w:ind w:left="0" w:firstLine="0"/>
        <w:rPr>
          <w:rFonts w:asciiTheme="minorHAnsi" w:hAnsiTheme="minorHAnsi" w:cstheme="minorHAnsi"/>
        </w:rPr>
      </w:pPr>
    </w:p>
    <w:p w14:paraId="6D8B021B" w14:textId="5878DD7B" w:rsidR="00C35715" w:rsidRDefault="00C35715" w:rsidP="00C52AF9">
      <w:pPr>
        <w:spacing w:after="0"/>
        <w:ind w:left="993"/>
        <w:rPr>
          <w:rFonts w:asciiTheme="minorHAnsi" w:hAnsiTheme="minorHAnsi" w:cstheme="minorHAnsi"/>
        </w:rPr>
      </w:pPr>
      <w:r w:rsidRPr="00B12C04">
        <w:rPr>
          <w:rFonts w:asciiTheme="minorHAnsi" w:hAnsiTheme="minorHAnsi" w:cstheme="minorHAnsi"/>
        </w:rPr>
        <w:t xml:space="preserve">A record of the review and its outcome will be made available, if requested, to the </w:t>
      </w:r>
      <w:r w:rsidR="00C52AF9">
        <w:rPr>
          <w:rFonts w:asciiTheme="minorHAnsi" w:hAnsiTheme="minorHAnsi" w:cstheme="minorHAnsi"/>
        </w:rPr>
        <w:t>Trustee</w:t>
      </w:r>
      <w:r w:rsidRPr="00B12C04">
        <w:rPr>
          <w:rFonts w:asciiTheme="minorHAnsi" w:hAnsiTheme="minorHAnsi" w:cstheme="minorHAnsi"/>
        </w:rPr>
        <w:t xml:space="preserve"> and to the Department of Education. </w:t>
      </w:r>
    </w:p>
    <w:p w14:paraId="08DCBD06" w14:textId="77777777" w:rsidR="00C35715" w:rsidRPr="00B12C04" w:rsidRDefault="00C35715" w:rsidP="003B3949">
      <w:pPr>
        <w:spacing w:after="0" w:line="259" w:lineRule="auto"/>
        <w:ind w:left="1082" w:firstLine="0"/>
        <w:rPr>
          <w:rFonts w:asciiTheme="minorHAnsi" w:hAnsiTheme="minorHAnsi" w:cstheme="minorHAnsi"/>
        </w:rPr>
      </w:pPr>
      <w:r w:rsidRPr="00B12C04">
        <w:rPr>
          <w:rFonts w:asciiTheme="minorHAnsi" w:hAnsiTheme="minorHAnsi" w:cstheme="minorHAnsi"/>
        </w:rPr>
        <w:t xml:space="preserve">  </w:t>
      </w:r>
    </w:p>
    <w:p w14:paraId="174C425C" w14:textId="2F576142" w:rsidR="00C35715" w:rsidRPr="00B12C04" w:rsidRDefault="00C35715" w:rsidP="003B3949">
      <w:pPr>
        <w:spacing w:after="0"/>
        <w:ind w:left="1092" w:right="532"/>
        <w:rPr>
          <w:rFonts w:asciiTheme="minorHAnsi" w:hAnsiTheme="minorHAnsi" w:cstheme="minorHAnsi"/>
        </w:rPr>
      </w:pPr>
      <w:r w:rsidRPr="00C35715">
        <w:rPr>
          <w:rFonts w:asciiTheme="minorHAnsi" w:hAnsiTheme="minorHAnsi" w:cstheme="minorHAnsi"/>
          <w:b/>
        </w:rPr>
        <w:t>Signed</w:t>
      </w:r>
      <w:r>
        <w:rPr>
          <w:rFonts w:asciiTheme="minorHAnsi" w:hAnsiTheme="minorHAnsi" w:cstheme="minorHAnsi"/>
          <w:b/>
        </w:rPr>
        <w:t>:</w:t>
      </w:r>
      <w:r w:rsidR="00463310">
        <w:rPr>
          <w:rFonts w:asciiTheme="minorHAnsi" w:hAnsiTheme="minorHAnsi" w:cstheme="minorHAnsi"/>
        </w:rPr>
        <w:t xml:space="preserve"> </w:t>
      </w:r>
      <w:r w:rsidR="00463310">
        <w:rPr>
          <w:noProof/>
        </w:rPr>
        <w:drawing>
          <wp:inline distT="0" distB="0" distL="0" distR="0" wp14:anchorId="64EAFE87" wp14:editId="26337CE7">
            <wp:extent cx="1914525" cy="628649"/>
            <wp:effectExtent l="0" t="0" r="0" b="635"/>
            <wp:docPr id="11" name="Picture 11" descr="C:\Users\User\Desktop\Scanned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ned Signatur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278" t="38889" r="46313" b="53140"/>
                    <a:stretch/>
                  </pic:blipFill>
                  <pic:spPr bwMode="auto">
                    <a:xfrm>
                      <a:off x="0" y="0"/>
                      <a:ext cx="1915933" cy="629111"/>
                    </a:xfrm>
                    <a:prstGeom prst="rect">
                      <a:avLst/>
                    </a:prstGeom>
                    <a:noFill/>
                    <a:ln>
                      <a:noFill/>
                    </a:ln>
                    <a:extLst>
                      <a:ext uri="{53640926-AAD7-44D8-BBD7-CCE9431645EC}">
                        <a14:shadowObscured xmlns:a14="http://schemas.microsoft.com/office/drawing/2010/main"/>
                      </a:ext>
                    </a:extLst>
                  </pic:spPr>
                </pic:pic>
              </a:graphicData>
            </a:graphic>
          </wp:inline>
        </w:drawing>
      </w:r>
      <w:r w:rsidRPr="00B12C04">
        <w:rPr>
          <w:rFonts w:asciiTheme="minorHAnsi" w:hAnsiTheme="minorHAnsi" w:cstheme="minorHAnsi"/>
        </w:rPr>
        <w:t xml:space="preserve"> </w:t>
      </w:r>
      <w:r w:rsidRPr="00C35715">
        <w:rPr>
          <w:rFonts w:asciiTheme="minorHAnsi" w:hAnsiTheme="minorHAnsi" w:cstheme="minorHAnsi"/>
          <w:b/>
        </w:rPr>
        <w:t>Date:</w:t>
      </w:r>
      <w:r w:rsidR="00463310">
        <w:rPr>
          <w:rFonts w:asciiTheme="minorHAnsi" w:hAnsiTheme="minorHAnsi" w:cstheme="minorHAnsi"/>
        </w:rPr>
        <w:t xml:space="preserve"> 19.03.2024</w:t>
      </w:r>
    </w:p>
    <w:p w14:paraId="38294338" w14:textId="3CC878C7" w:rsidR="00C35715" w:rsidRPr="00B12C04" w:rsidRDefault="00C35715" w:rsidP="003B3949">
      <w:pPr>
        <w:spacing w:after="0" w:line="259" w:lineRule="auto"/>
        <w:ind w:left="1082" w:firstLine="0"/>
        <w:rPr>
          <w:rFonts w:asciiTheme="minorHAnsi" w:hAnsiTheme="minorHAnsi" w:cstheme="minorHAnsi"/>
        </w:rPr>
      </w:pPr>
      <w:r w:rsidRPr="00B12C04">
        <w:rPr>
          <w:rFonts w:asciiTheme="minorHAnsi" w:hAnsiTheme="minorHAnsi" w:cstheme="minorHAnsi"/>
        </w:rPr>
        <w:t xml:space="preserve">  </w:t>
      </w:r>
    </w:p>
    <w:p w14:paraId="447FFEE9" w14:textId="2810979C" w:rsidR="00C35715" w:rsidRPr="00B12C04" w:rsidRDefault="00C35715" w:rsidP="003B3949">
      <w:pPr>
        <w:spacing w:after="0" w:line="259" w:lineRule="auto"/>
        <w:ind w:left="1082" w:firstLine="0"/>
        <w:rPr>
          <w:rFonts w:asciiTheme="minorHAnsi" w:hAnsiTheme="minorHAnsi" w:cstheme="minorHAnsi"/>
        </w:rPr>
      </w:pPr>
    </w:p>
    <w:p w14:paraId="5154363C" w14:textId="1D28DE45" w:rsidR="003B3949" w:rsidRDefault="003B3949">
      <w:pPr>
        <w:spacing w:after="160" w:line="259" w:lineRule="auto"/>
        <w:ind w:left="0" w:firstLine="0"/>
      </w:pPr>
    </w:p>
    <w:p w14:paraId="7D438843" w14:textId="77777777" w:rsidR="00570F86" w:rsidRDefault="00570F86">
      <w:pPr>
        <w:pStyle w:val="Heading1"/>
        <w:ind w:left="434"/>
        <w:rPr>
          <w:rFonts w:asciiTheme="minorHAnsi" w:hAnsiTheme="minorHAnsi" w:cstheme="minorHAnsi"/>
          <w:sz w:val="32"/>
          <w:szCs w:val="32"/>
        </w:rPr>
      </w:pPr>
    </w:p>
    <w:p w14:paraId="08182FF8" w14:textId="23A6BDB0" w:rsidR="00722150" w:rsidRPr="00B12C04" w:rsidRDefault="00722150">
      <w:pPr>
        <w:spacing w:after="257" w:line="259" w:lineRule="auto"/>
        <w:ind w:left="439" w:firstLine="0"/>
        <w:rPr>
          <w:rFonts w:asciiTheme="minorHAnsi" w:hAnsiTheme="minorHAnsi" w:cstheme="minorHAnsi"/>
        </w:rPr>
      </w:pPr>
    </w:p>
    <w:sectPr w:rsidR="00722150" w:rsidRPr="00B12C04" w:rsidSect="00BA6017">
      <w:pgSz w:w="12240" w:h="15840"/>
      <w:pgMar w:top="993" w:right="1800" w:bottom="1605" w:left="1359"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D8A14" w14:textId="77777777" w:rsidR="003C51F5" w:rsidRDefault="003C51F5">
      <w:pPr>
        <w:spacing w:after="0" w:line="240" w:lineRule="auto"/>
      </w:pPr>
      <w:r>
        <w:separator/>
      </w:r>
    </w:p>
  </w:endnote>
  <w:endnote w:type="continuationSeparator" w:id="0">
    <w:p w14:paraId="1A3B6498" w14:textId="77777777" w:rsidR="003C51F5" w:rsidRDefault="003C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Thin">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CC5FF" w14:textId="77777777" w:rsidR="003B4886" w:rsidRDefault="003B4886">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C49DBB" w14:textId="77777777" w:rsidR="003B4886" w:rsidRDefault="003B4886">
    <w:pPr>
      <w:spacing w:after="0" w:line="259" w:lineRule="auto"/>
      <w:ind w:left="439"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3B922" w14:textId="02C57369" w:rsidR="003B4886" w:rsidRDefault="003B4886">
    <w:pPr>
      <w:spacing w:after="0" w:line="259" w:lineRule="auto"/>
      <w:ind w:left="0" w:right="-6" w:firstLine="0"/>
      <w:jc w:val="right"/>
    </w:pPr>
    <w:r>
      <w:fldChar w:fldCharType="begin"/>
    </w:r>
    <w:r>
      <w:instrText xml:space="preserve"> PAGE   \* MERGEFORMAT </w:instrText>
    </w:r>
    <w:r>
      <w:fldChar w:fldCharType="separate"/>
    </w:r>
    <w:r w:rsidR="003C51F5" w:rsidRPr="003C51F5">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4ED208D8" w14:textId="77777777" w:rsidR="003B4886" w:rsidRDefault="003B4886">
    <w:pPr>
      <w:spacing w:after="0" w:line="259" w:lineRule="auto"/>
      <w:ind w:left="439"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F9A1" w14:textId="77777777" w:rsidR="003B4886" w:rsidRDefault="003B4886">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08E656F" w14:textId="77777777" w:rsidR="003B4886" w:rsidRDefault="003B4886">
    <w:pPr>
      <w:spacing w:after="0" w:line="259" w:lineRule="auto"/>
      <w:ind w:left="439"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3B5A4" w14:textId="77777777" w:rsidR="003C51F5" w:rsidRDefault="003C51F5">
      <w:pPr>
        <w:spacing w:after="0" w:line="240" w:lineRule="auto"/>
      </w:pPr>
      <w:r>
        <w:separator/>
      </w:r>
    </w:p>
  </w:footnote>
  <w:footnote w:type="continuationSeparator" w:id="0">
    <w:p w14:paraId="05A2F958" w14:textId="77777777" w:rsidR="003C51F5" w:rsidRDefault="003C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59B2"/>
    <w:multiLevelType w:val="hybridMultilevel"/>
    <w:tmpl w:val="E3A6E604"/>
    <w:lvl w:ilvl="0" w:tplc="A2B45B7A">
      <w:start w:val="1"/>
      <w:numFmt w:val="decimal"/>
      <w:lvlText w:val="%1."/>
      <w:lvlJc w:val="left"/>
      <w:pPr>
        <w:ind w:left="720" w:hanging="360"/>
      </w:pPr>
      <w:rPr>
        <w:rFonts w:hint="default"/>
        <w:b/>
        <w:sz w:val="32"/>
        <w:szCs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F95F05"/>
    <w:multiLevelType w:val="hybridMultilevel"/>
    <w:tmpl w:val="32765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A8423E"/>
    <w:multiLevelType w:val="hybridMultilevel"/>
    <w:tmpl w:val="1E42533C"/>
    <w:lvl w:ilvl="0" w:tplc="75C43DC2">
      <w:start w:val="1"/>
      <w:numFmt w:val="bullet"/>
      <w:lvlText w:val="-"/>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0B0EA">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CB22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0C1BC">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26DDE">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007D4">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66A00">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A9DCA">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1712">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716920"/>
    <w:multiLevelType w:val="hybridMultilevel"/>
    <w:tmpl w:val="95F45970"/>
    <w:lvl w:ilvl="0" w:tplc="9B883E26">
      <w:start w:val="2"/>
      <w:numFmt w:val="bullet"/>
      <w:lvlText w:val="-"/>
      <w:lvlJc w:val="left"/>
      <w:pPr>
        <w:ind w:left="720" w:hanging="360"/>
      </w:pPr>
      <w:rPr>
        <w:rFonts w:ascii="HelveticaNeue-Thin" w:eastAsiaTheme="minorHAnsi" w:hAnsi="HelveticaNeue-Thin" w:cs="HelveticaNeue-Thin" w:hint="default"/>
        <w:b/>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4F3909"/>
    <w:multiLevelType w:val="hybridMultilevel"/>
    <w:tmpl w:val="B840E0D6"/>
    <w:lvl w:ilvl="0" w:tplc="18090017">
      <w:start w:val="1"/>
      <w:numFmt w:val="lowerLetter"/>
      <w:lvlText w:val="%1)"/>
      <w:lvlJc w:val="left"/>
      <w:pPr>
        <w:ind w:left="439"/>
      </w:pPr>
      <w:rPr>
        <w:rFonts w:hint="default"/>
        <w:b/>
        <w:i w:val="0"/>
        <w:strike w:val="0"/>
        <w:dstrike w:val="0"/>
        <w:color w:val="000000"/>
        <w:sz w:val="24"/>
        <w:szCs w:val="24"/>
        <w:u w:val="none" w:color="000000"/>
        <w:bdr w:val="none" w:sz="0" w:space="0" w:color="auto"/>
        <w:shd w:val="clear" w:color="auto" w:fill="auto"/>
        <w:vertAlign w:val="baseline"/>
      </w:rPr>
    </w:lvl>
    <w:lvl w:ilvl="1" w:tplc="F9E2F16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EC620">
      <w:start w:val="1"/>
      <w:numFmt w:val="bullet"/>
      <w:lvlText w:val="▪"/>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ADBD6">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8BDE4">
      <w:start w:val="1"/>
      <w:numFmt w:val="bullet"/>
      <w:lvlText w:val="o"/>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AA3AC">
      <w:start w:val="1"/>
      <w:numFmt w:val="bullet"/>
      <w:lvlText w:val="▪"/>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A8A04">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02286">
      <w:start w:val="1"/>
      <w:numFmt w:val="bullet"/>
      <w:lvlText w:val="o"/>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A0514">
      <w:start w:val="1"/>
      <w:numFmt w:val="bullet"/>
      <w:lvlText w:val="▪"/>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EF0CCC"/>
    <w:multiLevelType w:val="hybridMultilevel"/>
    <w:tmpl w:val="2D568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1D20A4"/>
    <w:multiLevelType w:val="hybridMultilevel"/>
    <w:tmpl w:val="BD98E750"/>
    <w:lvl w:ilvl="0" w:tplc="99888086">
      <w:start w:val="7"/>
      <w:numFmt w:val="decimal"/>
      <w:lvlText w:val="%1."/>
      <w:lvlJc w:val="left"/>
      <w:pPr>
        <w:ind w:left="439"/>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EE7216D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6E85C">
      <w:start w:val="1"/>
      <w:numFmt w:val="bullet"/>
      <w:lvlText w:val="▪"/>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A571E">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4ECF2">
      <w:start w:val="1"/>
      <w:numFmt w:val="bullet"/>
      <w:lvlText w:val="o"/>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AA576">
      <w:start w:val="1"/>
      <w:numFmt w:val="bullet"/>
      <w:lvlText w:val="▪"/>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BF6">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08DB8">
      <w:start w:val="1"/>
      <w:numFmt w:val="bullet"/>
      <w:lvlText w:val="o"/>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64794">
      <w:start w:val="1"/>
      <w:numFmt w:val="bullet"/>
      <w:lvlText w:val="▪"/>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9D29ED"/>
    <w:multiLevelType w:val="hybridMultilevel"/>
    <w:tmpl w:val="5EE4D9D6"/>
    <w:lvl w:ilvl="0" w:tplc="A822970E">
      <w:start w:val="1"/>
      <w:numFmt w:val="bullet"/>
      <w:lvlText w:val="-"/>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80B84">
      <w:start w:val="1"/>
      <w:numFmt w:val="bullet"/>
      <w:lvlText w:val="•"/>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982C20">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EC3CA">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6DBA4">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201C52">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E46AF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E6E2FA">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CED7CC">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E01D62"/>
    <w:multiLevelType w:val="hybridMultilevel"/>
    <w:tmpl w:val="544A220A"/>
    <w:lvl w:ilvl="0" w:tplc="1F58ED18">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E7B02D6"/>
    <w:multiLevelType w:val="hybridMultilevel"/>
    <w:tmpl w:val="F46C8B62"/>
    <w:lvl w:ilvl="0" w:tplc="9B883E26">
      <w:start w:val="2"/>
      <w:numFmt w:val="bullet"/>
      <w:lvlText w:val="-"/>
      <w:lvlJc w:val="left"/>
      <w:pPr>
        <w:ind w:left="720" w:hanging="360"/>
      </w:pPr>
      <w:rPr>
        <w:rFonts w:ascii="HelveticaNeue-Thin" w:eastAsiaTheme="minorHAnsi" w:hAnsi="HelveticaNeue-Thin" w:cs="HelveticaNeue-Thin" w:hint="default"/>
        <w:b/>
        <w:color w:val="FF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ED90DDF"/>
    <w:multiLevelType w:val="hybridMultilevel"/>
    <w:tmpl w:val="FB5C973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8283AA5"/>
    <w:multiLevelType w:val="hybridMultilevel"/>
    <w:tmpl w:val="3A4E4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5459BD"/>
    <w:multiLevelType w:val="hybridMultilevel"/>
    <w:tmpl w:val="C540B79E"/>
    <w:lvl w:ilvl="0" w:tplc="9B883E26">
      <w:start w:val="2"/>
      <w:numFmt w:val="bullet"/>
      <w:lvlText w:val="-"/>
      <w:lvlJc w:val="left"/>
      <w:pPr>
        <w:ind w:left="1800" w:hanging="360"/>
      </w:pPr>
      <w:rPr>
        <w:rFonts w:ascii="HelveticaNeue-Thin" w:eastAsiaTheme="minorHAnsi" w:hAnsi="HelveticaNeue-Thin" w:cs="HelveticaNeue-Thin" w:hint="default"/>
        <w:b/>
        <w:color w:val="FF0000"/>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5ED017B6"/>
    <w:multiLevelType w:val="hybridMultilevel"/>
    <w:tmpl w:val="E0A49654"/>
    <w:lvl w:ilvl="0" w:tplc="BD56FB2C">
      <w:start w:val="1"/>
      <w:numFmt w:val="decimal"/>
      <w:lvlText w:val="%1."/>
      <w:lvlJc w:val="left"/>
      <w:pPr>
        <w:ind w:left="132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404E106">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E56FA">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C821C">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CA38">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E45E0">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4E656">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0E936">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820DE">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6"/>
  </w:num>
  <w:num w:numId="4">
    <w:abstractNumId w:val="7"/>
  </w:num>
  <w:num w:numId="5">
    <w:abstractNumId w:val="13"/>
  </w:num>
  <w:num w:numId="6">
    <w:abstractNumId w:val="1"/>
  </w:num>
  <w:num w:numId="7">
    <w:abstractNumId w:val="3"/>
  </w:num>
  <w:num w:numId="8">
    <w:abstractNumId w:val="9"/>
  </w:num>
  <w:num w:numId="9">
    <w:abstractNumId w:val="0"/>
  </w:num>
  <w:num w:numId="10">
    <w:abstractNumId w:val="12"/>
  </w:num>
  <w:num w:numId="11">
    <w:abstractNumId w:val="10"/>
  </w:num>
  <w:num w:numId="12">
    <w:abstractNumId w:val="8"/>
  </w:num>
  <w:num w:numId="13">
    <w:abstractNumId w:val="1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50"/>
    <w:rsid w:val="000033EA"/>
    <w:rsid w:val="00095F28"/>
    <w:rsid w:val="00097139"/>
    <w:rsid w:val="000F0EAE"/>
    <w:rsid w:val="00144603"/>
    <w:rsid w:val="00156705"/>
    <w:rsid w:val="00156CE2"/>
    <w:rsid w:val="00190FD7"/>
    <w:rsid w:val="001C759A"/>
    <w:rsid w:val="00227EF4"/>
    <w:rsid w:val="00243C32"/>
    <w:rsid w:val="002745E0"/>
    <w:rsid w:val="002746E9"/>
    <w:rsid w:val="002B5AD1"/>
    <w:rsid w:val="002E7EB4"/>
    <w:rsid w:val="002F76E6"/>
    <w:rsid w:val="003111FC"/>
    <w:rsid w:val="00321617"/>
    <w:rsid w:val="00356DE8"/>
    <w:rsid w:val="003B3949"/>
    <w:rsid w:val="003B4886"/>
    <w:rsid w:val="003C51F5"/>
    <w:rsid w:val="003E1521"/>
    <w:rsid w:val="00407FD3"/>
    <w:rsid w:val="00463310"/>
    <w:rsid w:val="004E309E"/>
    <w:rsid w:val="005264C9"/>
    <w:rsid w:val="005616BF"/>
    <w:rsid w:val="00570F86"/>
    <w:rsid w:val="00572186"/>
    <w:rsid w:val="00573B7F"/>
    <w:rsid w:val="005C67D4"/>
    <w:rsid w:val="005D2DD1"/>
    <w:rsid w:val="00604BBF"/>
    <w:rsid w:val="00604E40"/>
    <w:rsid w:val="006201CE"/>
    <w:rsid w:val="006470AD"/>
    <w:rsid w:val="00653FD1"/>
    <w:rsid w:val="00662A2E"/>
    <w:rsid w:val="0068182D"/>
    <w:rsid w:val="00696703"/>
    <w:rsid w:val="006B3D1E"/>
    <w:rsid w:val="006C30A2"/>
    <w:rsid w:val="006E198E"/>
    <w:rsid w:val="006E62AC"/>
    <w:rsid w:val="00717CE9"/>
    <w:rsid w:val="00722150"/>
    <w:rsid w:val="007502FD"/>
    <w:rsid w:val="00790E7C"/>
    <w:rsid w:val="007970E6"/>
    <w:rsid w:val="007C19F2"/>
    <w:rsid w:val="007C3590"/>
    <w:rsid w:val="00820014"/>
    <w:rsid w:val="008E23FE"/>
    <w:rsid w:val="00962F91"/>
    <w:rsid w:val="009654E2"/>
    <w:rsid w:val="0096635C"/>
    <w:rsid w:val="009732B7"/>
    <w:rsid w:val="009767F9"/>
    <w:rsid w:val="00990033"/>
    <w:rsid w:val="009927D5"/>
    <w:rsid w:val="00A20A1F"/>
    <w:rsid w:val="00A2187F"/>
    <w:rsid w:val="00A2722B"/>
    <w:rsid w:val="00A479B2"/>
    <w:rsid w:val="00A66B6D"/>
    <w:rsid w:val="00A94484"/>
    <w:rsid w:val="00AC38AC"/>
    <w:rsid w:val="00AE6446"/>
    <w:rsid w:val="00B016BC"/>
    <w:rsid w:val="00B02110"/>
    <w:rsid w:val="00B12C04"/>
    <w:rsid w:val="00B34E35"/>
    <w:rsid w:val="00B75312"/>
    <w:rsid w:val="00BA6017"/>
    <w:rsid w:val="00BF0557"/>
    <w:rsid w:val="00C03267"/>
    <w:rsid w:val="00C15432"/>
    <w:rsid w:val="00C25A79"/>
    <w:rsid w:val="00C35715"/>
    <w:rsid w:val="00C478F9"/>
    <w:rsid w:val="00C52AF9"/>
    <w:rsid w:val="00CC39CF"/>
    <w:rsid w:val="00CC3A57"/>
    <w:rsid w:val="00CD648F"/>
    <w:rsid w:val="00D0201D"/>
    <w:rsid w:val="00D03F29"/>
    <w:rsid w:val="00D13FD4"/>
    <w:rsid w:val="00D41B39"/>
    <w:rsid w:val="00D61BC9"/>
    <w:rsid w:val="00D76F87"/>
    <w:rsid w:val="00DA5880"/>
    <w:rsid w:val="00DB11D3"/>
    <w:rsid w:val="00DD5EEA"/>
    <w:rsid w:val="00DF2913"/>
    <w:rsid w:val="00E208FF"/>
    <w:rsid w:val="00E21732"/>
    <w:rsid w:val="00EA072F"/>
    <w:rsid w:val="00EA6B97"/>
    <w:rsid w:val="00EC4F65"/>
    <w:rsid w:val="00ED7CFC"/>
    <w:rsid w:val="00F52B83"/>
    <w:rsid w:val="00F80DDB"/>
    <w:rsid w:val="00FB6D72"/>
    <w:rsid w:val="00FC1F46"/>
    <w:rsid w:val="00FE0F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C55A"/>
  <w15:docId w15:val="{FD19E8A9-2512-4B6F-8BCE-7698E331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7" w:lineRule="auto"/>
      <w:ind w:left="44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1"/>
      <w:ind w:left="449"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B12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04"/>
    <w:rPr>
      <w:rFonts w:ascii="Segoe UI" w:eastAsia="Times New Roman" w:hAnsi="Segoe UI" w:cs="Segoe UI"/>
      <w:color w:val="000000"/>
      <w:sz w:val="18"/>
      <w:szCs w:val="18"/>
    </w:rPr>
  </w:style>
  <w:style w:type="paragraph" w:styleId="ListParagraph">
    <w:name w:val="List Paragraph"/>
    <w:basedOn w:val="Normal"/>
    <w:uiPriority w:val="34"/>
    <w:qFormat/>
    <w:rsid w:val="002746E9"/>
    <w:pPr>
      <w:spacing w:after="160" w:line="259" w:lineRule="auto"/>
      <w:ind w:left="720" w:firstLine="0"/>
      <w:contextualSpacing/>
    </w:pPr>
    <w:rPr>
      <w:rFonts w:asciiTheme="minorHAnsi" w:eastAsiaTheme="minorHAnsi" w:hAnsiTheme="minorHAnsi" w:cstheme="minorBidi"/>
      <w:color w:val="auto"/>
      <w:sz w:val="22"/>
      <w:lang w:eastAsia="en-US"/>
    </w:rPr>
  </w:style>
  <w:style w:type="table" w:styleId="TableGrid">
    <w:name w:val="Table Grid"/>
    <w:basedOn w:val="TableNormal"/>
    <w:uiPriority w:val="39"/>
    <w:rsid w:val="002746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23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23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C30A2"/>
    <w:pPr>
      <w:spacing w:after="0" w:line="240" w:lineRule="auto"/>
    </w:pPr>
    <w:tblPr>
      <w:tblCellMar>
        <w:top w:w="0" w:type="dxa"/>
        <w:left w:w="0" w:type="dxa"/>
        <w:bottom w:w="0" w:type="dxa"/>
        <w:right w:w="0" w:type="dxa"/>
      </w:tblCellMar>
    </w:tblPr>
  </w:style>
  <w:style w:type="table" w:customStyle="1" w:styleId="TableGrid3">
    <w:name w:val="Table Grid3"/>
    <w:basedOn w:val="TableNormal"/>
    <w:next w:val="TableGrid"/>
    <w:uiPriority w:val="39"/>
    <w:rsid w:val="00FB6D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B6D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2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7354B8C70284A90D114BAD3ACE848" ma:contentTypeVersion="18" ma:contentTypeDescription="Create a new document." ma:contentTypeScope="" ma:versionID="b1784df19852dac4a67dea3629169348">
  <xsd:schema xmlns:xsd="http://www.w3.org/2001/XMLSchema" xmlns:xs="http://www.w3.org/2001/XMLSchema" xmlns:p="http://schemas.microsoft.com/office/2006/metadata/properties" xmlns:ns3="5d0ef256-caaf-4eb2-b90e-7bb5f3b003cd" xmlns:ns4="c7e883c6-a7f7-4167-bbcc-191b9a4c3723" targetNamespace="http://schemas.microsoft.com/office/2006/metadata/properties" ma:root="true" ma:fieldsID="405e6faa769a60c9f47400769e9496e8" ns3:_="" ns4:_="">
    <xsd:import namespace="5d0ef256-caaf-4eb2-b90e-7bb5f3b003cd"/>
    <xsd:import namespace="c7e883c6-a7f7-4167-bbcc-191b9a4c37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ef256-caaf-4eb2-b90e-7bb5f3b0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883c6-a7f7-4167-bbcc-191b9a4c3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0ef256-caaf-4eb2-b90e-7bb5f3b003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6566-21BB-4852-B69D-9BADAB993A1F}">
  <ds:schemaRefs>
    <ds:schemaRef ds:uri="http://schemas.microsoft.com/sharepoint/v3/contenttype/forms"/>
  </ds:schemaRefs>
</ds:datastoreItem>
</file>

<file path=customXml/itemProps2.xml><?xml version="1.0" encoding="utf-8"?>
<ds:datastoreItem xmlns:ds="http://schemas.openxmlformats.org/officeDocument/2006/customXml" ds:itemID="{06752B1D-6C36-43EF-BA04-B860545E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ef256-caaf-4eb2-b90e-7bb5f3b003cd"/>
    <ds:schemaRef ds:uri="c7e883c6-a7f7-4167-bbcc-191b9a4c3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068DA-757F-4860-BA65-70D70F3B6BFF}">
  <ds:schemaRefs>
    <ds:schemaRef ds:uri="http://schemas.microsoft.com/office/2006/metadata/properties"/>
    <ds:schemaRef ds:uri="http://schemas.microsoft.com/office/infopath/2007/PartnerControls"/>
    <ds:schemaRef ds:uri="5d0ef256-caaf-4eb2-b90e-7bb5f3b003cd"/>
  </ds:schemaRefs>
</ds:datastoreItem>
</file>

<file path=customXml/itemProps4.xml><?xml version="1.0" encoding="utf-8"?>
<ds:datastoreItem xmlns:ds="http://schemas.openxmlformats.org/officeDocument/2006/customXml" ds:itemID="{6281DA03-5E3F-4F36-BD32-BE94929C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3840</Words>
  <Characters>21890</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Draft Code of Positive Behaviour</vt:lpstr>
      <vt:lpstr>/Rationale </vt:lpstr>
      <vt:lpstr>The Aims of Our Code of Behaviour</vt:lpstr>
      <vt:lpstr>Scope of the policy</vt:lpstr>
      <vt:lpstr>Attendance and Punctuality Procedures</vt:lpstr>
      <vt:lpstr>Uniform</vt:lpstr>
      <vt:lpstr>Promoting Positive Behaviour</vt:lpstr>
      <vt:lpstr>/</vt:lpstr>
      <vt:lpstr>Inappropriate behaviour can have damaging and long-lasting effects including dis</vt:lpstr>
      <vt:lpstr>The response by school authorities to address inappropriate behaviour will be ba</vt:lpstr>
      <vt:lpstr>Suspension</vt:lpstr>
      <vt:lpstr>Expulsion</vt:lpstr>
      <vt:lpstr>Evaluation and Review </vt:lpstr>
      <vt:lpstr>Adoption </vt:lpstr>
      <vt:lpstr/>
    </vt:vector>
  </TitlesOfParts>
  <Company>Windows</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Code of Positive Behaviour</dc:title>
  <dc:subject/>
  <dc:creator>tdurkin</dc:creator>
  <cp:keywords/>
  <cp:lastModifiedBy>Regina Anderson</cp:lastModifiedBy>
  <cp:revision>2</cp:revision>
  <cp:lastPrinted>2024-03-12T12:27:00Z</cp:lastPrinted>
  <dcterms:created xsi:type="dcterms:W3CDTF">2025-09-15T12:36:00Z</dcterms:created>
  <dcterms:modified xsi:type="dcterms:W3CDTF">2025-09-15T12:36:00Z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0x010100DAA7354B8C70284A90D114BAD3ACE848</vt:lpwstr>
  </property>
</Properties>
</file>